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6308E" w14:textId="583BD1CE" w:rsidR="00704898" w:rsidRPr="00C831EA" w:rsidRDefault="001D003A" w:rsidP="001C1E8E">
      <w:pPr>
        <w:jc w:val="center"/>
        <w:rPr>
          <w:b/>
          <w:bCs/>
        </w:rPr>
      </w:pPr>
      <w:r>
        <w:rPr>
          <w:b/>
          <w:bCs/>
        </w:rPr>
        <w:t>Math</w:t>
      </w:r>
      <w:r w:rsidR="00E87FE3">
        <w:rPr>
          <w:b/>
          <w:bCs/>
        </w:rPr>
        <w:t>ematic</w:t>
      </w:r>
      <w:r>
        <w:rPr>
          <w:b/>
          <w:bCs/>
        </w:rPr>
        <w:t>s</w:t>
      </w:r>
      <w:r w:rsidR="001C1E8E">
        <w:rPr>
          <w:b/>
          <w:bCs/>
        </w:rPr>
        <w:t xml:space="preserve"> </w:t>
      </w:r>
      <w:r w:rsidR="005F1D44">
        <w:rPr>
          <w:b/>
          <w:bCs/>
        </w:rPr>
        <w:t>–</w:t>
      </w:r>
      <w:r w:rsidR="001C1E8E">
        <w:rPr>
          <w:b/>
          <w:bCs/>
        </w:rPr>
        <w:t xml:space="preserve"> </w:t>
      </w:r>
      <w:r w:rsidR="005C576A">
        <w:rPr>
          <w:b/>
          <w:bCs/>
        </w:rPr>
        <w:t>Nursery</w:t>
      </w:r>
    </w:p>
    <w:tbl>
      <w:tblPr>
        <w:tblStyle w:val="TableGrid"/>
        <w:tblW w:w="13537" w:type="dxa"/>
        <w:tblInd w:w="-431" w:type="dxa"/>
        <w:tblLook w:val="04A0" w:firstRow="1" w:lastRow="0" w:firstColumn="1" w:lastColumn="0" w:noHBand="0" w:noVBand="1"/>
      </w:tblPr>
      <w:tblGrid>
        <w:gridCol w:w="498"/>
        <w:gridCol w:w="4347"/>
        <w:gridCol w:w="4344"/>
        <w:gridCol w:w="4348"/>
      </w:tblGrid>
      <w:tr w:rsidR="00D604C0" w:rsidRPr="00FE32F8" w14:paraId="40271822" w14:textId="77777777" w:rsidTr="00D0791C">
        <w:trPr>
          <w:trHeight w:val="394"/>
        </w:trPr>
        <w:tc>
          <w:tcPr>
            <w:tcW w:w="498" w:type="dxa"/>
          </w:tcPr>
          <w:p w14:paraId="32B0AFFC" w14:textId="77777777" w:rsidR="00D604C0" w:rsidRPr="00FE32F8" w:rsidRDefault="00D604C0" w:rsidP="00C26806">
            <w:pPr>
              <w:rPr>
                <w:sz w:val="20"/>
                <w:szCs w:val="20"/>
              </w:rPr>
            </w:pPr>
          </w:p>
        </w:tc>
        <w:tc>
          <w:tcPr>
            <w:tcW w:w="4347" w:type="dxa"/>
          </w:tcPr>
          <w:p w14:paraId="1F1FE7C5" w14:textId="77777777" w:rsidR="00C624FA" w:rsidRDefault="00C624FA" w:rsidP="00D604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Stage 1</w:t>
            </w:r>
          </w:p>
          <w:p w14:paraId="3F5C2586" w14:textId="71889097" w:rsidR="004F4CDD" w:rsidRPr="00FE32F8" w:rsidRDefault="00362D27" w:rsidP="00D604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Pupils</w:t>
            </w:r>
            <w:r w:rsidR="004F4CDD" w:rsidRPr="00FE32F8">
              <w:rPr>
                <w:b/>
                <w:bCs/>
                <w:sz w:val="20"/>
                <w:szCs w:val="20"/>
              </w:rPr>
              <w:t xml:space="preserve"> will be taught to:</w:t>
            </w:r>
          </w:p>
        </w:tc>
        <w:tc>
          <w:tcPr>
            <w:tcW w:w="4344" w:type="dxa"/>
          </w:tcPr>
          <w:p w14:paraId="737316B3" w14:textId="77777777" w:rsidR="00C624FA" w:rsidRDefault="00C624FA" w:rsidP="00D604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Stage 2 </w:t>
            </w:r>
          </w:p>
          <w:p w14:paraId="4D184A63" w14:textId="0FA2CBDA" w:rsidR="004F4CDD" w:rsidRPr="00FE32F8" w:rsidRDefault="00362D27" w:rsidP="00D604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Pupils</w:t>
            </w:r>
            <w:r w:rsidR="004F4CDD" w:rsidRPr="00FE32F8">
              <w:rPr>
                <w:b/>
                <w:bCs/>
                <w:sz w:val="20"/>
                <w:szCs w:val="20"/>
              </w:rPr>
              <w:t xml:space="preserve"> will be taught to:</w:t>
            </w:r>
          </w:p>
        </w:tc>
        <w:tc>
          <w:tcPr>
            <w:tcW w:w="4348" w:type="dxa"/>
          </w:tcPr>
          <w:p w14:paraId="7E8C565E" w14:textId="77777777" w:rsidR="00C624FA" w:rsidRDefault="00C624FA" w:rsidP="003371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Stage 3</w:t>
            </w:r>
          </w:p>
          <w:p w14:paraId="37EAA775" w14:textId="709AD28D" w:rsidR="004F4CDD" w:rsidRPr="00FE32F8" w:rsidRDefault="00362D27" w:rsidP="003371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Pupils</w:t>
            </w:r>
            <w:r w:rsidR="004F4CDD" w:rsidRPr="00FE32F8">
              <w:rPr>
                <w:b/>
                <w:bCs/>
                <w:sz w:val="20"/>
                <w:szCs w:val="20"/>
              </w:rPr>
              <w:t xml:space="preserve"> will be taught to:</w:t>
            </w:r>
          </w:p>
        </w:tc>
      </w:tr>
      <w:tr w:rsidR="00C55D4C" w:rsidRPr="00FE32F8" w14:paraId="091E7AC2" w14:textId="77777777" w:rsidTr="00C55D4C">
        <w:trPr>
          <w:cantSplit/>
          <w:trHeight w:val="1075"/>
        </w:trPr>
        <w:tc>
          <w:tcPr>
            <w:tcW w:w="498" w:type="dxa"/>
            <w:vMerge w:val="restart"/>
            <w:textDirection w:val="tbRl"/>
            <w:vAlign w:val="center"/>
          </w:tcPr>
          <w:p w14:paraId="606092CE" w14:textId="5DA8BCB6" w:rsidR="00C55D4C" w:rsidRPr="00FE32F8" w:rsidRDefault="00C55D4C" w:rsidP="0033712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FE32F8">
              <w:rPr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4347" w:type="dxa"/>
          </w:tcPr>
          <w:p w14:paraId="03B540BB" w14:textId="77777777" w:rsidR="00AE0E56" w:rsidRPr="00FE32F8" w:rsidRDefault="00AE0E56" w:rsidP="00AE0E56">
            <w:pPr>
              <w:rPr>
                <w:b/>
                <w:bCs/>
                <w:sz w:val="20"/>
                <w:szCs w:val="20"/>
              </w:rPr>
            </w:pPr>
            <w:r w:rsidRPr="00FE32F8">
              <w:rPr>
                <w:b/>
                <w:bCs/>
                <w:sz w:val="20"/>
                <w:szCs w:val="20"/>
              </w:rPr>
              <w:t>Recite numbers past 5.</w:t>
            </w:r>
          </w:p>
          <w:p w14:paraId="5D9E95FE" w14:textId="01660CFD" w:rsidR="00C55D4C" w:rsidRPr="00FE32F8" w:rsidRDefault="00D86CE9" w:rsidP="004B04A6">
            <w:pPr>
              <w:rPr>
                <w:sz w:val="20"/>
                <w:szCs w:val="20"/>
              </w:rPr>
            </w:pPr>
            <w:r w:rsidRPr="00FE32F8">
              <w:rPr>
                <w:sz w:val="20"/>
                <w:szCs w:val="20"/>
              </w:rPr>
              <w:t xml:space="preserve">* Sing a </w:t>
            </w:r>
            <w:r w:rsidR="009E2093" w:rsidRPr="00FE32F8">
              <w:rPr>
                <w:sz w:val="20"/>
                <w:szCs w:val="20"/>
              </w:rPr>
              <w:t>range</w:t>
            </w:r>
            <w:r w:rsidRPr="00FE32F8">
              <w:rPr>
                <w:sz w:val="20"/>
                <w:szCs w:val="20"/>
              </w:rPr>
              <w:t xml:space="preserve"> of number songs</w:t>
            </w:r>
            <w:r w:rsidR="007A2399" w:rsidRPr="00FE32F8">
              <w:rPr>
                <w:sz w:val="20"/>
                <w:szCs w:val="20"/>
              </w:rPr>
              <w:t>, counting forwards and backwards.</w:t>
            </w:r>
          </w:p>
          <w:p w14:paraId="430D05F9" w14:textId="40B77006" w:rsidR="007A2399" w:rsidRPr="00FE32F8" w:rsidRDefault="007A2399" w:rsidP="004B04A6">
            <w:pPr>
              <w:rPr>
                <w:sz w:val="20"/>
                <w:szCs w:val="20"/>
              </w:rPr>
            </w:pPr>
            <w:r w:rsidRPr="00FE32F8">
              <w:rPr>
                <w:sz w:val="20"/>
                <w:szCs w:val="20"/>
              </w:rPr>
              <w:t xml:space="preserve">* </w:t>
            </w:r>
            <w:r w:rsidR="006831B8" w:rsidRPr="00FE32F8">
              <w:rPr>
                <w:sz w:val="20"/>
                <w:szCs w:val="20"/>
              </w:rPr>
              <w:t>Invite the children to join in c</w:t>
            </w:r>
            <w:r w:rsidRPr="00FE32F8">
              <w:rPr>
                <w:sz w:val="20"/>
                <w:szCs w:val="20"/>
              </w:rPr>
              <w:t>ount</w:t>
            </w:r>
            <w:r w:rsidR="006831B8" w:rsidRPr="00FE32F8">
              <w:rPr>
                <w:sz w:val="20"/>
                <w:szCs w:val="20"/>
              </w:rPr>
              <w:t>ing</w:t>
            </w:r>
            <w:r w:rsidRPr="00FE32F8">
              <w:rPr>
                <w:sz w:val="20"/>
                <w:szCs w:val="20"/>
              </w:rPr>
              <w:t xml:space="preserve"> how many children are in key group</w:t>
            </w:r>
            <w:r w:rsidR="006831B8" w:rsidRPr="00FE32F8">
              <w:rPr>
                <w:sz w:val="20"/>
                <w:szCs w:val="20"/>
              </w:rPr>
              <w:t>/lining up.</w:t>
            </w:r>
          </w:p>
          <w:p w14:paraId="794082C3" w14:textId="003F108E" w:rsidR="006B2336" w:rsidRPr="00FE32F8" w:rsidRDefault="006B2336" w:rsidP="004B04A6">
            <w:pPr>
              <w:rPr>
                <w:sz w:val="20"/>
                <w:szCs w:val="20"/>
              </w:rPr>
            </w:pPr>
            <w:r w:rsidRPr="00FE32F8">
              <w:rPr>
                <w:sz w:val="20"/>
                <w:szCs w:val="20"/>
              </w:rPr>
              <w:t>* Encourage children to count when playing hide and seek.</w:t>
            </w:r>
          </w:p>
          <w:p w14:paraId="60FDA57E" w14:textId="2A8DBB6F" w:rsidR="007A2399" w:rsidRDefault="006B2336" w:rsidP="004B04A6">
            <w:pPr>
              <w:rPr>
                <w:sz w:val="20"/>
                <w:szCs w:val="20"/>
              </w:rPr>
            </w:pPr>
            <w:r w:rsidRPr="00FE32F8">
              <w:rPr>
                <w:sz w:val="20"/>
                <w:szCs w:val="20"/>
              </w:rPr>
              <w:t xml:space="preserve">* Countdown </w:t>
            </w:r>
            <w:r w:rsidR="007A2399" w:rsidRPr="00FE32F8">
              <w:rPr>
                <w:sz w:val="20"/>
                <w:szCs w:val="20"/>
              </w:rPr>
              <w:t xml:space="preserve">from </w:t>
            </w:r>
            <w:r w:rsidR="00517FD7" w:rsidRPr="00FE32F8">
              <w:rPr>
                <w:sz w:val="20"/>
                <w:szCs w:val="20"/>
              </w:rPr>
              <w:t xml:space="preserve">5 (then </w:t>
            </w:r>
            <w:r w:rsidR="007A2399" w:rsidRPr="00FE32F8">
              <w:rPr>
                <w:sz w:val="20"/>
                <w:szCs w:val="20"/>
              </w:rPr>
              <w:t>10</w:t>
            </w:r>
            <w:r w:rsidR="00517FD7" w:rsidRPr="00FE32F8">
              <w:rPr>
                <w:sz w:val="20"/>
                <w:szCs w:val="20"/>
              </w:rPr>
              <w:t>)</w:t>
            </w:r>
            <w:r w:rsidR="0061623A" w:rsidRPr="00FE32F8">
              <w:rPr>
                <w:sz w:val="20"/>
                <w:szCs w:val="20"/>
              </w:rPr>
              <w:t xml:space="preserve"> to start a race/activity.</w:t>
            </w:r>
          </w:p>
          <w:p w14:paraId="1A5C677F" w14:textId="331A5847" w:rsidR="000E21C5" w:rsidRPr="00FE32F8" w:rsidRDefault="000E21C5" w:rsidP="004B0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Ten Town </w:t>
            </w:r>
          </w:p>
          <w:p w14:paraId="2ABC6DA7" w14:textId="0A0DA9FA" w:rsidR="00C55D4C" w:rsidRPr="00FE32F8" w:rsidRDefault="00C55D4C" w:rsidP="007A2399">
            <w:pPr>
              <w:rPr>
                <w:sz w:val="20"/>
                <w:szCs w:val="20"/>
              </w:rPr>
            </w:pPr>
          </w:p>
        </w:tc>
        <w:tc>
          <w:tcPr>
            <w:tcW w:w="4344" w:type="dxa"/>
          </w:tcPr>
          <w:p w14:paraId="2A95BA60" w14:textId="14495F2B" w:rsidR="00E54B7C" w:rsidRPr="00FE32F8" w:rsidRDefault="00E54B7C" w:rsidP="00E54B7C">
            <w:pPr>
              <w:rPr>
                <w:b/>
                <w:bCs/>
                <w:sz w:val="20"/>
                <w:szCs w:val="20"/>
              </w:rPr>
            </w:pPr>
            <w:r w:rsidRPr="00FE32F8">
              <w:rPr>
                <w:b/>
                <w:bCs/>
                <w:sz w:val="20"/>
                <w:szCs w:val="20"/>
              </w:rPr>
              <w:t>Develop fast recognition of up to 3 objects, without having to count them individually (‘</w:t>
            </w:r>
            <w:proofErr w:type="spellStart"/>
            <w:r w:rsidRPr="00FE32F8">
              <w:rPr>
                <w:b/>
                <w:bCs/>
                <w:sz w:val="20"/>
                <w:szCs w:val="20"/>
              </w:rPr>
              <w:t>subitising</w:t>
            </w:r>
            <w:proofErr w:type="spellEnd"/>
            <w:r w:rsidRPr="00FE32F8">
              <w:rPr>
                <w:b/>
                <w:bCs/>
                <w:sz w:val="20"/>
                <w:szCs w:val="20"/>
              </w:rPr>
              <w:t>’).</w:t>
            </w:r>
          </w:p>
          <w:p w14:paraId="19AF1CDE" w14:textId="5C1EA4DE" w:rsidR="000E273F" w:rsidRPr="00FE32F8" w:rsidRDefault="00411530" w:rsidP="000E273F">
            <w:pPr>
              <w:rPr>
                <w:sz w:val="20"/>
                <w:szCs w:val="20"/>
              </w:rPr>
            </w:pPr>
            <w:r w:rsidRPr="00FE32F8">
              <w:rPr>
                <w:sz w:val="20"/>
                <w:szCs w:val="20"/>
              </w:rPr>
              <w:t xml:space="preserve">* </w:t>
            </w:r>
            <w:r w:rsidR="000E273F" w:rsidRPr="00FE32F8">
              <w:rPr>
                <w:sz w:val="20"/>
                <w:szCs w:val="20"/>
              </w:rPr>
              <w:t>Point to small groups of two or three</w:t>
            </w:r>
            <w:r w:rsidR="00077AA1" w:rsidRPr="00FE32F8">
              <w:rPr>
                <w:sz w:val="20"/>
                <w:szCs w:val="20"/>
              </w:rPr>
              <w:t xml:space="preserve"> </w:t>
            </w:r>
            <w:r w:rsidR="000E273F" w:rsidRPr="00FE32F8">
              <w:rPr>
                <w:sz w:val="20"/>
                <w:szCs w:val="20"/>
              </w:rPr>
              <w:t>objects: “Look, there are two</w:t>
            </w:r>
            <w:r w:rsidR="00667B47" w:rsidRPr="00FE32F8">
              <w:rPr>
                <w:sz w:val="20"/>
                <w:szCs w:val="20"/>
              </w:rPr>
              <w:t>/three</w:t>
            </w:r>
            <w:r w:rsidR="000E273F" w:rsidRPr="00FE32F8">
              <w:rPr>
                <w:sz w:val="20"/>
                <w:szCs w:val="20"/>
              </w:rPr>
              <w:t>!”</w:t>
            </w:r>
          </w:p>
          <w:p w14:paraId="5DD4A2C7" w14:textId="30B0A5C4" w:rsidR="00411530" w:rsidRPr="00FE32F8" w:rsidRDefault="00077AA1" w:rsidP="000E273F">
            <w:pPr>
              <w:rPr>
                <w:sz w:val="20"/>
                <w:szCs w:val="20"/>
              </w:rPr>
            </w:pPr>
            <w:r w:rsidRPr="00FE32F8">
              <w:rPr>
                <w:sz w:val="20"/>
                <w:szCs w:val="20"/>
              </w:rPr>
              <w:t xml:space="preserve">* When playing alongside </w:t>
            </w:r>
            <w:r w:rsidR="000E273F" w:rsidRPr="00FE32F8">
              <w:rPr>
                <w:sz w:val="20"/>
                <w:szCs w:val="20"/>
              </w:rPr>
              <w:t>children</w:t>
            </w:r>
            <w:r w:rsidRPr="00FE32F8">
              <w:rPr>
                <w:sz w:val="20"/>
                <w:szCs w:val="20"/>
              </w:rPr>
              <w:t>, ask</w:t>
            </w:r>
            <w:r w:rsidR="000E273F" w:rsidRPr="00FE32F8">
              <w:rPr>
                <w:sz w:val="20"/>
                <w:szCs w:val="20"/>
              </w:rPr>
              <w:t xml:space="preserve"> how many </w:t>
            </w:r>
            <w:r w:rsidRPr="00FE32F8">
              <w:rPr>
                <w:sz w:val="20"/>
                <w:szCs w:val="20"/>
              </w:rPr>
              <w:t xml:space="preserve">toys/resources </w:t>
            </w:r>
            <w:r w:rsidR="000E273F" w:rsidRPr="00FE32F8">
              <w:rPr>
                <w:sz w:val="20"/>
                <w:szCs w:val="20"/>
              </w:rPr>
              <w:t>there are in a small set of two or three.</w:t>
            </w:r>
          </w:p>
          <w:p w14:paraId="067ABC73" w14:textId="77777777" w:rsidR="00346034" w:rsidRPr="00FE32F8" w:rsidRDefault="00B1690F" w:rsidP="00E54B7C">
            <w:pPr>
              <w:rPr>
                <w:sz w:val="20"/>
                <w:szCs w:val="20"/>
              </w:rPr>
            </w:pPr>
            <w:r w:rsidRPr="00FE32F8">
              <w:rPr>
                <w:sz w:val="20"/>
                <w:szCs w:val="20"/>
              </w:rPr>
              <w:t xml:space="preserve">* Play </w:t>
            </w:r>
            <w:r w:rsidR="0058413A" w:rsidRPr="00FE32F8">
              <w:rPr>
                <w:sz w:val="20"/>
                <w:szCs w:val="20"/>
              </w:rPr>
              <w:t>circle</w:t>
            </w:r>
            <w:r w:rsidRPr="00FE32F8">
              <w:rPr>
                <w:sz w:val="20"/>
                <w:szCs w:val="20"/>
              </w:rPr>
              <w:t xml:space="preserve"> games with</w:t>
            </w:r>
            <w:r w:rsidR="0058413A" w:rsidRPr="00FE32F8">
              <w:rPr>
                <w:sz w:val="20"/>
                <w:szCs w:val="20"/>
              </w:rPr>
              <w:t xml:space="preserve"> large</w:t>
            </w:r>
            <w:r w:rsidRPr="00FE32F8">
              <w:rPr>
                <w:sz w:val="20"/>
                <w:szCs w:val="20"/>
              </w:rPr>
              <w:t xml:space="preserve"> dice</w:t>
            </w:r>
            <w:r w:rsidR="00346034" w:rsidRPr="00FE32F8">
              <w:rPr>
                <w:sz w:val="20"/>
                <w:szCs w:val="20"/>
              </w:rPr>
              <w:t>.</w:t>
            </w:r>
          </w:p>
          <w:p w14:paraId="451AFEDD" w14:textId="77777777" w:rsidR="0058413A" w:rsidRDefault="0058413A" w:rsidP="00E54B7C">
            <w:pPr>
              <w:rPr>
                <w:sz w:val="20"/>
                <w:szCs w:val="20"/>
              </w:rPr>
            </w:pPr>
            <w:r w:rsidRPr="00FE32F8">
              <w:rPr>
                <w:sz w:val="20"/>
                <w:szCs w:val="20"/>
              </w:rPr>
              <w:t>* Play board games with dice.</w:t>
            </w:r>
          </w:p>
          <w:p w14:paraId="6FAE119B" w14:textId="77777777" w:rsidR="000E21C5" w:rsidRPr="00FE32F8" w:rsidRDefault="000E21C5" w:rsidP="000E2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Ten Town </w:t>
            </w:r>
          </w:p>
          <w:p w14:paraId="4D360C82" w14:textId="6535340F" w:rsidR="000E21C5" w:rsidRPr="00FE32F8" w:rsidRDefault="000E21C5" w:rsidP="00E54B7C">
            <w:pPr>
              <w:rPr>
                <w:sz w:val="20"/>
                <w:szCs w:val="20"/>
              </w:rPr>
            </w:pPr>
          </w:p>
        </w:tc>
        <w:tc>
          <w:tcPr>
            <w:tcW w:w="4348" w:type="dxa"/>
          </w:tcPr>
          <w:p w14:paraId="4FC15129" w14:textId="7D8590BB" w:rsidR="00C55D4C" w:rsidRPr="00FE32F8" w:rsidRDefault="00C55D4C" w:rsidP="00D604C0">
            <w:pPr>
              <w:rPr>
                <w:b/>
                <w:bCs/>
                <w:sz w:val="20"/>
                <w:szCs w:val="20"/>
              </w:rPr>
            </w:pPr>
            <w:r w:rsidRPr="00FE32F8">
              <w:rPr>
                <w:b/>
                <w:bCs/>
                <w:sz w:val="20"/>
                <w:szCs w:val="20"/>
              </w:rPr>
              <w:t>Link numerals and amounts</w:t>
            </w:r>
            <w:r w:rsidR="00E54B7C" w:rsidRPr="00FE32F8">
              <w:rPr>
                <w:b/>
                <w:bCs/>
                <w:sz w:val="20"/>
                <w:szCs w:val="20"/>
              </w:rPr>
              <w:t xml:space="preserve"> </w:t>
            </w:r>
            <w:r w:rsidRPr="00FE32F8">
              <w:rPr>
                <w:b/>
                <w:bCs/>
                <w:sz w:val="20"/>
                <w:szCs w:val="20"/>
              </w:rPr>
              <w:t>up to 5</w:t>
            </w:r>
            <w:r w:rsidR="00AB612A">
              <w:rPr>
                <w:b/>
                <w:bCs/>
                <w:sz w:val="20"/>
                <w:szCs w:val="20"/>
              </w:rPr>
              <w:t>.</w:t>
            </w:r>
            <w:r w:rsidRPr="00FE32F8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C640321" w14:textId="1D8034A0" w:rsidR="0058413A" w:rsidRPr="00FE32F8" w:rsidRDefault="0058413A" w:rsidP="00CE0244">
            <w:pPr>
              <w:rPr>
                <w:sz w:val="20"/>
                <w:szCs w:val="20"/>
              </w:rPr>
            </w:pPr>
            <w:r w:rsidRPr="00FE32F8">
              <w:rPr>
                <w:sz w:val="20"/>
                <w:szCs w:val="20"/>
              </w:rPr>
              <w:t xml:space="preserve">* </w:t>
            </w:r>
            <w:r w:rsidR="00901B1F" w:rsidRPr="00FE32F8">
              <w:rPr>
                <w:sz w:val="20"/>
                <w:szCs w:val="20"/>
              </w:rPr>
              <w:t xml:space="preserve">During group time, provide opportunities for the children to link numerals and amounts such as putting the corresponding quantity of gold coins in numbered treasure chests, or </w:t>
            </w:r>
            <w:r w:rsidR="00ED49FF" w:rsidRPr="00FE32F8">
              <w:rPr>
                <w:sz w:val="20"/>
                <w:szCs w:val="20"/>
              </w:rPr>
              <w:t>the correct quantity of spots on a numbered ladybird.</w:t>
            </w:r>
          </w:p>
          <w:p w14:paraId="34B4313D" w14:textId="77777777" w:rsidR="00C55D4C" w:rsidRDefault="00CE4845" w:rsidP="00CE0244">
            <w:pPr>
              <w:rPr>
                <w:sz w:val="20"/>
                <w:szCs w:val="20"/>
              </w:rPr>
            </w:pPr>
            <w:r w:rsidRPr="00FE32F8">
              <w:rPr>
                <w:sz w:val="20"/>
                <w:szCs w:val="20"/>
              </w:rPr>
              <w:t xml:space="preserve">* Draw children’s attention to </w:t>
            </w:r>
            <w:r w:rsidR="006352F2" w:rsidRPr="00FE32F8">
              <w:rPr>
                <w:sz w:val="20"/>
                <w:szCs w:val="20"/>
              </w:rPr>
              <w:t xml:space="preserve">numerals that have been placed in the environment such as a pot for scissors with the numeral </w:t>
            </w:r>
            <w:r w:rsidR="00901B1F" w:rsidRPr="00FE32F8">
              <w:rPr>
                <w:sz w:val="20"/>
                <w:szCs w:val="20"/>
              </w:rPr>
              <w:t>5</w:t>
            </w:r>
            <w:r w:rsidR="006352F2" w:rsidRPr="00FE32F8">
              <w:rPr>
                <w:sz w:val="20"/>
                <w:szCs w:val="20"/>
              </w:rPr>
              <w:t xml:space="preserve"> on it and invite the children to place the correct </w:t>
            </w:r>
            <w:r w:rsidR="00901B1F" w:rsidRPr="00FE32F8">
              <w:rPr>
                <w:sz w:val="20"/>
                <w:szCs w:val="20"/>
              </w:rPr>
              <w:t>quantity</w:t>
            </w:r>
            <w:r w:rsidR="006352F2" w:rsidRPr="00FE32F8">
              <w:rPr>
                <w:sz w:val="20"/>
                <w:szCs w:val="20"/>
              </w:rPr>
              <w:t xml:space="preserve"> of </w:t>
            </w:r>
            <w:r w:rsidR="00901B1F" w:rsidRPr="00FE32F8">
              <w:rPr>
                <w:sz w:val="20"/>
                <w:szCs w:val="20"/>
              </w:rPr>
              <w:t>scissors in the pot.</w:t>
            </w:r>
          </w:p>
          <w:p w14:paraId="56A2861C" w14:textId="77777777" w:rsidR="000E21C5" w:rsidRPr="00FE32F8" w:rsidRDefault="000E21C5" w:rsidP="000E2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Ten Town </w:t>
            </w:r>
          </w:p>
          <w:p w14:paraId="044C95E1" w14:textId="03E64A11" w:rsidR="000E21C5" w:rsidRPr="00FE32F8" w:rsidRDefault="000E21C5" w:rsidP="00CE0244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55D4C" w:rsidRPr="00FE32F8" w14:paraId="577C6DE5" w14:textId="77777777" w:rsidTr="00D0791C">
        <w:trPr>
          <w:cantSplit/>
          <w:trHeight w:val="1075"/>
        </w:trPr>
        <w:tc>
          <w:tcPr>
            <w:tcW w:w="498" w:type="dxa"/>
            <w:vMerge/>
            <w:textDirection w:val="tbRl"/>
            <w:vAlign w:val="center"/>
          </w:tcPr>
          <w:p w14:paraId="01DC5DE7" w14:textId="77777777" w:rsidR="00C55D4C" w:rsidRPr="00FE32F8" w:rsidRDefault="00C55D4C" w:rsidP="0033712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7" w:type="dxa"/>
          </w:tcPr>
          <w:p w14:paraId="501F09DA" w14:textId="7571081A" w:rsidR="00AE0E56" w:rsidRPr="00FE32F8" w:rsidRDefault="00AE0E56" w:rsidP="00AE0E56">
            <w:pPr>
              <w:rPr>
                <w:b/>
                <w:bCs/>
                <w:sz w:val="20"/>
                <w:szCs w:val="20"/>
              </w:rPr>
            </w:pPr>
            <w:r w:rsidRPr="00FE32F8">
              <w:rPr>
                <w:b/>
                <w:bCs/>
                <w:sz w:val="20"/>
                <w:szCs w:val="20"/>
              </w:rPr>
              <w:t>Say one number for each item in order:</w:t>
            </w:r>
            <w:r w:rsidR="0061623A" w:rsidRPr="00FE32F8">
              <w:rPr>
                <w:b/>
                <w:bCs/>
                <w:sz w:val="20"/>
                <w:szCs w:val="20"/>
              </w:rPr>
              <w:t xml:space="preserve"> </w:t>
            </w:r>
            <w:r w:rsidRPr="00FE32F8">
              <w:rPr>
                <w:b/>
                <w:bCs/>
                <w:sz w:val="20"/>
                <w:szCs w:val="20"/>
              </w:rPr>
              <w:t>1,2,3,4,5.</w:t>
            </w:r>
          </w:p>
          <w:p w14:paraId="7E0B13CC" w14:textId="2E96E61C" w:rsidR="00470639" w:rsidRPr="00FE32F8" w:rsidRDefault="00314227" w:rsidP="00AE0E56">
            <w:pPr>
              <w:rPr>
                <w:sz w:val="20"/>
                <w:szCs w:val="20"/>
              </w:rPr>
            </w:pPr>
            <w:r w:rsidRPr="00FE32F8">
              <w:rPr>
                <w:sz w:val="20"/>
                <w:szCs w:val="20"/>
              </w:rPr>
              <w:t xml:space="preserve">* </w:t>
            </w:r>
            <w:r w:rsidR="00A36F04" w:rsidRPr="00FE32F8">
              <w:rPr>
                <w:sz w:val="20"/>
                <w:szCs w:val="20"/>
              </w:rPr>
              <w:t xml:space="preserve">Demonstrate how to count fixed and moveable </w:t>
            </w:r>
            <w:r w:rsidR="00C81EEE" w:rsidRPr="00FE32F8">
              <w:rPr>
                <w:sz w:val="20"/>
                <w:szCs w:val="20"/>
              </w:rPr>
              <w:t xml:space="preserve">objects using 1:1 correspondence and </w:t>
            </w:r>
            <w:r w:rsidR="00D86DCE" w:rsidRPr="00FE32F8">
              <w:rPr>
                <w:sz w:val="20"/>
                <w:szCs w:val="20"/>
              </w:rPr>
              <w:t xml:space="preserve">invite the children to practice </w:t>
            </w:r>
            <w:r w:rsidR="00043E1B">
              <w:rPr>
                <w:sz w:val="20"/>
                <w:szCs w:val="20"/>
              </w:rPr>
              <w:t xml:space="preserve">during group activities and </w:t>
            </w:r>
            <w:r w:rsidR="00B975F8">
              <w:rPr>
                <w:sz w:val="20"/>
                <w:szCs w:val="20"/>
              </w:rPr>
              <w:t>in</w:t>
            </w:r>
            <w:r w:rsidR="00D86DCE" w:rsidRPr="00FE32F8">
              <w:rPr>
                <w:sz w:val="20"/>
                <w:szCs w:val="20"/>
              </w:rPr>
              <w:t xml:space="preserve"> a variety of situations</w:t>
            </w:r>
            <w:r w:rsidR="00B975F8">
              <w:rPr>
                <w:sz w:val="20"/>
                <w:szCs w:val="20"/>
              </w:rPr>
              <w:t xml:space="preserve"> during provision.</w:t>
            </w:r>
          </w:p>
        </w:tc>
        <w:tc>
          <w:tcPr>
            <w:tcW w:w="4344" w:type="dxa"/>
          </w:tcPr>
          <w:p w14:paraId="22F2D186" w14:textId="67B7B753" w:rsidR="00667B47" w:rsidRPr="00FE32F8" w:rsidRDefault="00E54B7C" w:rsidP="00E54B7C">
            <w:pPr>
              <w:rPr>
                <w:b/>
                <w:bCs/>
                <w:sz w:val="20"/>
                <w:szCs w:val="20"/>
              </w:rPr>
            </w:pPr>
            <w:r w:rsidRPr="00FE32F8">
              <w:rPr>
                <w:b/>
                <w:bCs/>
                <w:sz w:val="20"/>
                <w:szCs w:val="20"/>
              </w:rPr>
              <w:t>Show ‘finger numbers’ up to 5</w:t>
            </w:r>
            <w:r w:rsidR="00667B47" w:rsidRPr="00FE32F8">
              <w:rPr>
                <w:b/>
                <w:bCs/>
                <w:sz w:val="20"/>
                <w:szCs w:val="20"/>
              </w:rPr>
              <w:t>.</w:t>
            </w:r>
          </w:p>
          <w:p w14:paraId="5A40918B" w14:textId="77777777" w:rsidR="00C55D4C" w:rsidRPr="00FE32F8" w:rsidRDefault="00667B47" w:rsidP="00E54B7C">
            <w:pPr>
              <w:rPr>
                <w:sz w:val="20"/>
                <w:szCs w:val="20"/>
              </w:rPr>
            </w:pPr>
            <w:r w:rsidRPr="00FE32F8">
              <w:rPr>
                <w:b/>
                <w:bCs/>
                <w:sz w:val="20"/>
                <w:szCs w:val="20"/>
              </w:rPr>
              <w:t>*</w:t>
            </w:r>
            <w:r w:rsidRPr="00FE32F8">
              <w:rPr>
                <w:sz w:val="20"/>
                <w:szCs w:val="20"/>
              </w:rPr>
              <w:t xml:space="preserve"> Model</w:t>
            </w:r>
            <w:r w:rsidR="00140C63" w:rsidRPr="00FE32F8">
              <w:rPr>
                <w:sz w:val="20"/>
                <w:szCs w:val="20"/>
              </w:rPr>
              <w:t xml:space="preserve"> using fingers to represent how many wh</w:t>
            </w:r>
            <w:r w:rsidR="00375D6E" w:rsidRPr="00FE32F8">
              <w:rPr>
                <w:sz w:val="20"/>
                <w:szCs w:val="20"/>
              </w:rPr>
              <w:t>en counting. Encourage the children to show how many using their fingers.</w:t>
            </w:r>
          </w:p>
          <w:p w14:paraId="11C90713" w14:textId="77777777" w:rsidR="00375D6E" w:rsidRPr="00FE32F8" w:rsidRDefault="00375D6E" w:rsidP="00E54B7C">
            <w:pPr>
              <w:rPr>
                <w:sz w:val="20"/>
                <w:szCs w:val="20"/>
              </w:rPr>
            </w:pPr>
            <w:r w:rsidRPr="00FE32F8">
              <w:rPr>
                <w:b/>
                <w:bCs/>
                <w:sz w:val="20"/>
                <w:szCs w:val="20"/>
              </w:rPr>
              <w:t xml:space="preserve">* </w:t>
            </w:r>
            <w:r w:rsidR="00523DCF" w:rsidRPr="00FE32F8">
              <w:rPr>
                <w:sz w:val="20"/>
                <w:szCs w:val="20"/>
              </w:rPr>
              <w:t xml:space="preserve">Revisit number songs and learn new ones, </w:t>
            </w:r>
            <w:proofErr w:type="spellStart"/>
            <w:r w:rsidR="00523DCF" w:rsidRPr="00FE32F8">
              <w:rPr>
                <w:sz w:val="20"/>
                <w:szCs w:val="20"/>
              </w:rPr>
              <w:t>emphasising</w:t>
            </w:r>
            <w:proofErr w:type="spellEnd"/>
            <w:r w:rsidR="00523DCF" w:rsidRPr="00FE32F8">
              <w:rPr>
                <w:sz w:val="20"/>
                <w:szCs w:val="20"/>
              </w:rPr>
              <w:t xml:space="preserve"> the children’s use of their fingers to </w:t>
            </w:r>
            <w:r w:rsidR="00543391" w:rsidRPr="00FE32F8">
              <w:rPr>
                <w:sz w:val="20"/>
                <w:szCs w:val="20"/>
              </w:rPr>
              <w:t>represent total/quantity.</w:t>
            </w:r>
          </w:p>
          <w:p w14:paraId="0A0371C0" w14:textId="351F5E08" w:rsidR="00543391" w:rsidRPr="00FE32F8" w:rsidRDefault="00543391" w:rsidP="00E54B7C">
            <w:pPr>
              <w:rPr>
                <w:sz w:val="20"/>
                <w:szCs w:val="20"/>
              </w:rPr>
            </w:pPr>
            <w:r w:rsidRPr="00FE32F8">
              <w:rPr>
                <w:sz w:val="20"/>
                <w:szCs w:val="20"/>
              </w:rPr>
              <w:t>* Create a class display</w:t>
            </w:r>
            <w:r w:rsidR="0016319C" w:rsidRPr="00FE32F8">
              <w:rPr>
                <w:sz w:val="20"/>
                <w:szCs w:val="20"/>
              </w:rPr>
              <w:t xml:space="preserve"> </w:t>
            </w:r>
            <w:r w:rsidR="00254124" w:rsidRPr="00FE32F8">
              <w:rPr>
                <w:sz w:val="20"/>
                <w:szCs w:val="20"/>
              </w:rPr>
              <w:t>showing fingers and objects 1-10.</w:t>
            </w:r>
          </w:p>
        </w:tc>
        <w:tc>
          <w:tcPr>
            <w:tcW w:w="4348" w:type="dxa"/>
          </w:tcPr>
          <w:p w14:paraId="5864BC2D" w14:textId="256456FC" w:rsidR="00E54B7C" w:rsidRPr="00FE32F8" w:rsidRDefault="00E54B7C" w:rsidP="00E54B7C">
            <w:pPr>
              <w:rPr>
                <w:b/>
                <w:bCs/>
                <w:sz w:val="20"/>
                <w:szCs w:val="20"/>
              </w:rPr>
            </w:pPr>
            <w:r w:rsidRPr="00FE32F8">
              <w:rPr>
                <w:b/>
                <w:bCs/>
                <w:sz w:val="20"/>
                <w:szCs w:val="20"/>
              </w:rPr>
              <w:t>Experiment with their own symbols and marks as well as numerals.</w:t>
            </w:r>
          </w:p>
          <w:p w14:paraId="63164F5F" w14:textId="77777777" w:rsidR="00E25863" w:rsidRPr="00FE32F8" w:rsidRDefault="00126FD7" w:rsidP="006E1F25">
            <w:pPr>
              <w:rPr>
                <w:sz w:val="20"/>
                <w:szCs w:val="20"/>
              </w:rPr>
            </w:pPr>
            <w:r w:rsidRPr="00FE32F8">
              <w:rPr>
                <w:sz w:val="20"/>
                <w:szCs w:val="20"/>
              </w:rPr>
              <w:t xml:space="preserve">* </w:t>
            </w:r>
            <w:r w:rsidR="003A21FD" w:rsidRPr="00FE32F8">
              <w:rPr>
                <w:sz w:val="20"/>
                <w:szCs w:val="20"/>
              </w:rPr>
              <w:t xml:space="preserve">During group time, </w:t>
            </w:r>
            <w:proofErr w:type="spellStart"/>
            <w:r w:rsidR="003A21FD" w:rsidRPr="00FE32F8">
              <w:rPr>
                <w:sz w:val="20"/>
                <w:szCs w:val="20"/>
              </w:rPr>
              <w:t>organise</w:t>
            </w:r>
            <w:proofErr w:type="spellEnd"/>
            <w:r w:rsidR="003A21FD" w:rsidRPr="00FE32F8">
              <w:rPr>
                <w:sz w:val="20"/>
                <w:szCs w:val="20"/>
              </w:rPr>
              <w:t xml:space="preserve"> group</w:t>
            </w:r>
            <w:r w:rsidRPr="00FE32F8">
              <w:rPr>
                <w:sz w:val="20"/>
                <w:szCs w:val="20"/>
              </w:rPr>
              <w:t xml:space="preserve"> games and </w:t>
            </w:r>
            <w:r w:rsidR="00B1690F" w:rsidRPr="00FE32F8">
              <w:rPr>
                <w:sz w:val="20"/>
                <w:szCs w:val="20"/>
              </w:rPr>
              <w:t>e</w:t>
            </w:r>
            <w:r w:rsidR="006E1F25" w:rsidRPr="00FE32F8">
              <w:rPr>
                <w:sz w:val="20"/>
                <w:szCs w:val="20"/>
              </w:rPr>
              <w:t>ncourage children in their own ways of recording</w:t>
            </w:r>
            <w:r w:rsidR="003A21FD" w:rsidRPr="00FE32F8">
              <w:rPr>
                <w:sz w:val="20"/>
                <w:szCs w:val="20"/>
              </w:rPr>
              <w:t xml:space="preserve">, </w:t>
            </w:r>
            <w:r w:rsidR="006E1F25" w:rsidRPr="00FE32F8">
              <w:rPr>
                <w:sz w:val="20"/>
                <w:szCs w:val="20"/>
              </w:rPr>
              <w:t>for example</w:t>
            </w:r>
            <w:r w:rsidR="003A21FD" w:rsidRPr="00FE32F8">
              <w:rPr>
                <w:sz w:val="20"/>
                <w:szCs w:val="20"/>
              </w:rPr>
              <w:t>,</w:t>
            </w:r>
            <w:r w:rsidR="006E1F25" w:rsidRPr="00FE32F8">
              <w:rPr>
                <w:sz w:val="20"/>
                <w:szCs w:val="20"/>
              </w:rPr>
              <w:t xml:space="preserve"> how many</w:t>
            </w:r>
            <w:r w:rsidR="003A21FD" w:rsidRPr="00FE32F8">
              <w:rPr>
                <w:sz w:val="20"/>
                <w:szCs w:val="20"/>
              </w:rPr>
              <w:t xml:space="preserve"> </w:t>
            </w:r>
            <w:r w:rsidR="006E1F25" w:rsidRPr="00FE32F8">
              <w:rPr>
                <w:sz w:val="20"/>
                <w:szCs w:val="20"/>
              </w:rPr>
              <w:t>balls they managed to throw through the hoop</w:t>
            </w:r>
            <w:r w:rsidR="003A21FD" w:rsidRPr="00FE32F8">
              <w:rPr>
                <w:sz w:val="20"/>
                <w:szCs w:val="20"/>
              </w:rPr>
              <w:t>,</w:t>
            </w:r>
            <w:r w:rsidR="006E1F25" w:rsidRPr="00FE32F8">
              <w:rPr>
                <w:sz w:val="20"/>
                <w:szCs w:val="20"/>
              </w:rPr>
              <w:t xml:space="preserve"> </w:t>
            </w:r>
            <w:r w:rsidR="003A21FD" w:rsidRPr="00FE32F8">
              <w:rPr>
                <w:sz w:val="20"/>
                <w:szCs w:val="20"/>
              </w:rPr>
              <w:t>p</w:t>
            </w:r>
            <w:r w:rsidR="006E1F25" w:rsidRPr="00FE32F8">
              <w:rPr>
                <w:sz w:val="20"/>
                <w:szCs w:val="20"/>
              </w:rPr>
              <w:t>rovid</w:t>
            </w:r>
            <w:r w:rsidR="003A21FD" w:rsidRPr="00FE32F8">
              <w:rPr>
                <w:sz w:val="20"/>
                <w:szCs w:val="20"/>
              </w:rPr>
              <w:t>ing</w:t>
            </w:r>
            <w:r w:rsidR="006E1F25" w:rsidRPr="00FE32F8">
              <w:rPr>
                <w:sz w:val="20"/>
                <w:szCs w:val="20"/>
              </w:rPr>
              <w:t xml:space="preserve"> numerals </w:t>
            </w:r>
            <w:r w:rsidR="003A21FD" w:rsidRPr="00FE32F8">
              <w:rPr>
                <w:sz w:val="20"/>
                <w:szCs w:val="20"/>
              </w:rPr>
              <w:t>in the environment</w:t>
            </w:r>
            <w:r w:rsidR="006E1F25" w:rsidRPr="00FE32F8">
              <w:rPr>
                <w:sz w:val="20"/>
                <w:szCs w:val="20"/>
              </w:rPr>
              <w:t xml:space="preserve"> for</w:t>
            </w:r>
            <w:r w:rsidR="003A21FD" w:rsidRPr="00FE32F8">
              <w:rPr>
                <w:sz w:val="20"/>
                <w:szCs w:val="20"/>
              </w:rPr>
              <w:t xml:space="preserve"> </w:t>
            </w:r>
            <w:r w:rsidR="006E1F25" w:rsidRPr="00FE32F8">
              <w:rPr>
                <w:sz w:val="20"/>
                <w:szCs w:val="20"/>
              </w:rPr>
              <w:t>reference.</w:t>
            </w:r>
          </w:p>
          <w:p w14:paraId="412F87E0" w14:textId="611510B5" w:rsidR="00C55D4C" w:rsidRPr="00FE32F8" w:rsidRDefault="00E25863" w:rsidP="006E1F25">
            <w:pPr>
              <w:rPr>
                <w:sz w:val="20"/>
                <w:szCs w:val="20"/>
              </w:rPr>
            </w:pPr>
            <w:r w:rsidRPr="00FE32F8">
              <w:rPr>
                <w:sz w:val="20"/>
                <w:szCs w:val="20"/>
              </w:rPr>
              <w:t xml:space="preserve">* </w:t>
            </w:r>
            <w:r w:rsidR="00794E72" w:rsidRPr="00FE32F8">
              <w:rPr>
                <w:sz w:val="20"/>
                <w:szCs w:val="20"/>
              </w:rPr>
              <w:t>Set up a role-play shop and invite the children to</w:t>
            </w:r>
            <w:r w:rsidR="00DC6133" w:rsidRPr="00FE32F8">
              <w:rPr>
                <w:sz w:val="20"/>
                <w:szCs w:val="20"/>
              </w:rPr>
              <w:t xml:space="preserve"> use their own marks/symbols </w:t>
            </w:r>
            <w:r w:rsidR="00F71B3F" w:rsidRPr="00FE32F8">
              <w:rPr>
                <w:sz w:val="20"/>
                <w:szCs w:val="20"/>
              </w:rPr>
              <w:t>to record</w:t>
            </w:r>
            <w:r w:rsidR="00794E72" w:rsidRPr="00FE32F8">
              <w:rPr>
                <w:sz w:val="20"/>
                <w:szCs w:val="20"/>
              </w:rPr>
              <w:t xml:space="preserve"> how many items there are in </w:t>
            </w:r>
            <w:r w:rsidR="00DC6133" w:rsidRPr="00FE32F8">
              <w:rPr>
                <w:sz w:val="20"/>
                <w:szCs w:val="20"/>
              </w:rPr>
              <w:t>a shopping basket.</w:t>
            </w:r>
          </w:p>
        </w:tc>
      </w:tr>
      <w:tr w:rsidR="00C55D4C" w:rsidRPr="00FE32F8" w14:paraId="2E70C74F" w14:textId="77777777" w:rsidTr="00D0791C">
        <w:trPr>
          <w:cantSplit/>
          <w:trHeight w:val="1075"/>
        </w:trPr>
        <w:tc>
          <w:tcPr>
            <w:tcW w:w="498" w:type="dxa"/>
            <w:vMerge/>
            <w:textDirection w:val="tbRl"/>
            <w:vAlign w:val="center"/>
          </w:tcPr>
          <w:p w14:paraId="5B90DC02" w14:textId="77777777" w:rsidR="00C55D4C" w:rsidRPr="00FE32F8" w:rsidRDefault="00C55D4C" w:rsidP="0033712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7" w:type="dxa"/>
          </w:tcPr>
          <w:p w14:paraId="0F86209E" w14:textId="72A0DE34" w:rsidR="00C55D4C" w:rsidRPr="00FE32F8" w:rsidRDefault="00E54B7C" w:rsidP="00E54B7C">
            <w:pPr>
              <w:rPr>
                <w:b/>
                <w:bCs/>
                <w:sz w:val="20"/>
                <w:szCs w:val="20"/>
              </w:rPr>
            </w:pPr>
            <w:r w:rsidRPr="00FE32F8">
              <w:rPr>
                <w:b/>
                <w:bCs/>
                <w:sz w:val="20"/>
                <w:szCs w:val="20"/>
              </w:rPr>
              <w:t>Know that the last number reached when</w:t>
            </w:r>
            <w:r w:rsidR="00FE32F8">
              <w:rPr>
                <w:b/>
                <w:bCs/>
                <w:sz w:val="20"/>
                <w:szCs w:val="20"/>
              </w:rPr>
              <w:t xml:space="preserve"> </w:t>
            </w:r>
            <w:r w:rsidRPr="00FE32F8">
              <w:rPr>
                <w:b/>
                <w:bCs/>
                <w:sz w:val="20"/>
                <w:szCs w:val="20"/>
              </w:rPr>
              <w:t>counting a small set of objects tells you how</w:t>
            </w:r>
            <w:r w:rsidR="00FE32F8">
              <w:rPr>
                <w:b/>
                <w:bCs/>
                <w:sz w:val="20"/>
                <w:szCs w:val="20"/>
              </w:rPr>
              <w:t xml:space="preserve"> </w:t>
            </w:r>
            <w:r w:rsidRPr="00FE32F8">
              <w:rPr>
                <w:b/>
                <w:bCs/>
                <w:sz w:val="20"/>
                <w:szCs w:val="20"/>
              </w:rPr>
              <w:t>many there are in total (‘cardinal principle’).</w:t>
            </w:r>
          </w:p>
          <w:p w14:paraId="1D3B4B23" w14:textId="0DF60C05" w:rsidR="00CC26D4" w:rsidRDefault="00B975F8" w:rsidP="008C4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Model c</w:t>
            </w:r>
            <w:r w:rsidR="000A2FD2" w:rsidRPr="00FE32F8">
              <w:rPr>
                <w:sz w:val="20"/>
                <w:szCs w:val="20"/>
              </w:rPr>
              <w:t>ount</w:t>
            </w:r>
            <w:r w:rsidR="00F15730">
              <w:rPr>
                <w:sz w:val="20"/>
                <w:szCs w:val="20"/>
              </w:rPr>
              <w:t>ing</w:t>
            </w:r>
            <w:r w:rsidR="000A2FD2" w:rsidRPr="00FE32F8">
              <w:rPr>
                <w:sz w:val="20"/>
                <w:szCs w:val="20"/>
              </w:rPr>
              <w:t xml:space="preserve"> things and then repeat the last number. For example: “1, 2, 3 – 3</w:t>
            </w:r>
            <w:r>
              <w:rPr>
                <w:sz w:val="20"/>
                <w:szCs w:val="20"/>
              </w:rPr>
              <w:t xml:space="preserve"> </w:t>
            </w:r>
            <w:r w:rsidR="000A2FD2" w:rsidRPr="00FE32F8">
              <w:rPr>
                <w:sz w:val="20"/>
                <w:szCs w:val="20"/>
              </w:rPr>
              <w:t>cars”. Point out the number of things whenever possi</w:t>
            </w:r>
            <w:r w:rsidR="00CC26D4">
              <w:rPr>
                <w:sz w:val="20"/>
                <w:szCs w:val="20"/>
              </w:rPr>
              <w:t>ble, for example,</w:t>
            </w:r>
            <w:r w:rsidR="000A2FD2" w:rsidRPr="00FE32F8">
              <w:rPr>
                <w:sz w:val="20"/>
                <w:szCs w:val="20"/>
              </w:rPr>
              <w:t xml:space="preserve"> ‘two chairs’, ‘three apples’, ‘four children’.</w:t>
            </w:r>
          </w:p>
          <w:p w14:paraId="5F550F31" w14:textId="73C01DC9" w:rsidR="000A2FD2" w:rsidRPr="00FE32F8" w:rsidRDefault="00CC26D4" w:rsidP="008C4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F15730">
              <w:rPr>
                <w:sz w:val="20"/>
                <w:szCs w:val="20"/>
              </w:rPr>
              <w:t>During group activities, invite the</w:t>
            </w:r>
            <w:r w:rsidR="008C4055" w:rsidRPr="00FE32F8">
              <w:rPr>
                <w:sz w:val="20"/>
                <w:szCs w:val="20"/>
              </w:rPr>
              <w:t xml:space="preserve"> children to </w:t>
            </w:r>
            <w:r w:rsidR="00F15730">
              <w:rPr>
                <w:sz w:val="20"/>
                <w:szCs w:val="20"/>
              </w:rPr>
              <w:t xml:space="preserve">count out a small number of objects, </w:t>
            </w:r>
            <w:proofErr w:type="spellStart"/>
            <w:r w:rsidR="00F15730">
              <w:rPr>
                <w:sz w:val="20"/>
                <w:szCs w:val="20"/>
              </w:rPr>
              <w:t>empahsising</w:t>
            </w:r>
            <w:proofErr w:type="spellEnd"/>
            <w:r w:rsidR="00F15730">
              <w:rPr>
                <w:sz w:val="20"/>
                <w:szCs w:val="20"/>
              </w:rPr>
              <w:t xml:space="preserve"> the total number, for example, ‘please get me 1</w:t>
            </w:r>
            <w:r w:rsidR="003C16AE">
              <w:rPr>
                <w:sz w:val="20"/>
                <w:szCs w:val="20"/>
              </w:rPr>
              <w:t xml:space="preserve">, 2, </w:t>
            </w:r>
            <w:r w:rsidR="00F15730">
              <w:rPr>
                <w:sz w:val="20"/>
                <w:szCs w:val="20"/>
              </w:rPr>
              <w:t>3</w:t>
            </w:r>
            <w:r w:rsidR="003C16AE">
              <w:rPr>
                <w:sz w:val="20"/>
                <w:szCs w:val="20"/>
              </w:rPr>
              <w:t xml:space="preserve"> - 3</w:t>
            </w:r>
            <w:r w:rsidR="00F15730">
              <w:rPr>
                <w:sz w:val="20"/>
                <w:szCs w:val="20"/>
              </w:rPr>
              <w:t xml:space="preserve"> chunks of carrot</w:t>
            </w:r>
            <w:r w:rsidR="003C16AE">
              <w:rPr>
                <w:sz w:val="20"/>
                <w:szCs w:val="20"/>
              </w:rPr>
              <w:t xml:space="preserve"> for out soup.’</w:t>
            </w:r>
          </w:p>
        </w:tc>
        <w:tc>
          <w:tcPr>
            <w:tcW w:w="4344" w:type="dxa"/>
          </w:tcPr>
          <w:p w14:paraId="37B2DA93" w14:textId="77777777" w:rsidR="00E54B7C" w:rsidRPr="00FE32F8" w:rsidRDefault="00E54B7C" w:rsidP="00E54B7C">
            <w:pPr>
              <w:rPr>
                <w:b/>
                <w:bCs/>
                <w:sz w:val="20"/>
                <w:szCs w:val="20"/>
              </w:rPr>
            </w:pPr>
            <w:r w:rsidRPr="00FE32F8">
              <w:rPr>
                <w:b/>
                <w:bCs/>
                <w:sz w:val="20"/>
                <w:szCs w:val="20"/>
              </w:rPr>
              <w:t>Compare quantities using language: ‘more than’, ‘fewer than’.</w:t>
            </w:r>
          </w:p>
          <w:p w14:paraId="4F3E30DD" w14:textId="50A41ACB" w:rsidR="00424F4D" w:rsidRDefault="004903D3" w:rsidP="00424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3C16AE">
              <w:rPr>
                <w:sz w:val="20"/>
                <w:szCs w:val="20"/>
              </w:rPr>
              <w:t>During group time, give children a</w:t>
            </w:r>
            <w:r w:rsidR="00FB5B6F">
              <w:rPr>
                <w:sz w:val="20"/>
                <w:szCs w:val="20"/>
              </w:rPr>
              <w:t xml:space="preserve"> themed</w:t>
            </w:r>
            <w:r w:rsidR="003C16AE">
              <w:rPr>
                <w:sz w:val="20"/>
                <w:szCs w:val="20"/>
              </w:rPr>
              <w:t xml:space="preserve"> </w:t>
            </w:r>
            <w:r w:rsidR="00FB5B6F">
              <w:rPr>
                <w:sz w:val="20"/>
                <w:szCs w:val="20"/>
              </w:rPr>
              <w:t>‘</w:t>
            </w:r>
            <w:r w:rsidR="003C16AE">
              <w:rPr>
                <w:sz w:val="20"/>
                <w:szCs w:val="20"/>
              </w:rPr>
              <w:t>number mess</w:t>
            </w:r>
            <w:r w:rsidR="00FB5B6F">
              <w:rPr>
                <w:sz w:val="20"/>
                <w:szCs w:val="20"/>
              </w:rPr>
              <w:t>’</w:t>
            </w:r>
            <w:r w:rsidR="003C16AE">
              <w:rPr>
                <w:sz w:val="20"/>
                <w:szCs w:val="20"/>
              </w:rPr>
              <w:t xml:space="preserve"> tray to explore and point out when someone has more/fewer</w:t>
            </w:r>
            <w:r w:rsidR="00FB5B6F">
              <w:rPr>
                <w:sz w:val="20"/>
                <w:szCs w:val="20"/>
              </w:rPr>
              <w:t>, for example, ‘</w:t>
            </w:r>
            <w:r>
              <w:rPr>
                <w:sz w:val="20"/>
                <w:szCs w:val="20"/>
              </w:rPr>
              <w:t xml:space="preserve">Look, </w:t>
            </w:r>
            <w:r w:rsidR="00463B89">
              <w:rPr>
                <w:sz w:val="20"/>
                <w:szCs w:val="20"/>
              </w:rPr>
              <w:t xml:space="preserve">Nevaeh has more penguins than </w:t>
            </w:r>
            <w:r>
              <w:rPr>
                <w:sz w:val="20"/>
                <w:szCs w:val="20"/>
              </w:rPr>
              <w:t>Michael.’</w:t>
            </w:r>
          </w:p>
          <w:p w14:paraId="42A4BF4E" w14:textId="74C758F3" w:rsidR="004903D3" w:rsidRDefault="004903D3" w:rsidP="00424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During provision, point out situations where children have more/fewer, for example, ‘</w:t>
            </w:r>
            <w:r w:rsidR="00673FA5">
              <w:rPr>
                <w:sz w:val="20"/>
                <w:szCs w:val="20"/>
              </w:rPr>
              <w:t>Ronnie has 3 strawberries, Reagan has two. That means Ronnie has more.’ Invite the children to say when they have more of fewer of items.</w:t>
            </w:r>
          </w:p>
          <w:p w14:paraId="1EAC4855" w14:textId="6D88982F" w:rsidR="00260762" w:rsidRPr="00FE32F8" w:rsidRDefault="00260762" w:rsidP="00424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Sing number songs and rhymes which add on or take away and talk about more and fewer.</w:t>
            </w:r>
          </w:p>
          <w:p w14:paraId="5D34BC2A" w14:textId="26129F57" w:rsidR="00C55D4C" w:rsidRPr="00FE32F8" w:rsidRDefault="00673FA5" w:rsidP="00424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Read stories such </w:t>
            </w:r>
            <w:r w:rsidR="00767D36">
              <w:rPr>
                <w:sz w:val="20"/>
                <w:szCs w:val="20"/>
              </w:rPr>
              <w:t>as ‘</w:t>
            </w:r>
            <w:r w:rsidR="00424F4D" w:rsidRPr="00FE32F8">
              <w:rPr>
                <w:sz w:val="20"/>
                <w:szCs w:val="20"/>
              </w:rPr>
              <w:t xml:space="preserve">The </w:t>
            </w:r>
            <w:r w:rsidR="00424F4D" w:rsidRPr="3DD75F1C">
              <w:rPr>
                <w:sz w:val="20"/>
                <w:szCs w:val="20"/>
              </w:rPr>
              <w:t>Gingerbread Man’</w:t>
            </w:r>
            <w:r w:rsidR="00260762">
              <w:rPr>
                <w:sz w:val="20"/>
                <w:szCs w:val="20"/>
              </w:rPr>
              <w:t xml:space="preserve"> that</w:t>
            </w:r>
            <w:r w:rsidR="00767D36">
              <w:rPr>
                <w:sz w:val="20"/>
                <w:szCs w:val="20"/>
              </w:rPr>
              <w:t xml:space="preserve"> count on one more each time</w:t>
            </w:r>
            <w:r w:rsidR="00424F4D" w:rsidRPr="00FE32F8">
              <w:rPr>
                <w:sz w:val="20"/>
                <w:szCs w:val="20"/>
              </w:rPr>
              <w:t>.</w:t>
            </w:r>
          </w:p>
        </w:tc>
        <w:tc>
          <w:tcPr>
            <w:tcW w:w="4348" w:type="dxa"/>
          </w:tcPr>
          <w:p w14:paraId="7BB66074" w14:textId="577DF2A1" w:rsidR="00E54B7C" w:rsidRPr="00FE32F8" w:rsidRDefault="00E54B7C" w:rsidP="00E54B7C">
            <w:pPr>
              <w:rPr>
                <w:b/>
                <w:bCs/>
                <w:sz w:val="20"/>
                <w:szCs w:val="20"/>
              </w:rPr>
            </w:pPr>
            <w:r w:rsidRPr="00FE32F8">
              <w:rPr>
                <w:b/>
                <w:bCs/>
                <w:sz w:val="20"/>
                <w:szCs w:val="20"/>
              </w:rPr>
              <w:t>Solve real world mathematical problems with</w:t>
            </w:r>
            <w:r w:rsidR="00A27DFA" w:rsidRPr="00FE32F8">
              <w:rPr>
                <w:b/>
                <w:bCs/>
                <w:sz w:val="20"/>
                <w:szCs w:val="20"/>
              </w:rPr>
              <w:t xml:space="preserve"> </w:t>
            </w:r>
            <w:r w:rsidRPr="00FE32F8">
              <w:rPr>
                <w:b/>
                <w:bCs/>
                <w:sz w:val="20"/>
                <w:szCs w:val="20"/>
              </w:rPr>
              <w:t>numbers up to 5.</w:t>
            </w:r>
          </w:p>
          <w:p w14:paraId="3DEE1C88" w14:textId="6A40FC1E" w:rsidR="0061582E" w:rsidRPr="00FE32F8" w:rsidRDefault="00767D36" w:rsidP="00615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Provide opportunities for problem solving during group time, such as </w:t>
            </w:r>
            <w:r w:rsidR="00CA3F10">
              <w:rPr>
                <w:sz w:val="20"/>
                <w:szCs w:val="20"/>
              </w:rPr>
              <w:t>‘</w:t>
            </w:r>
            <w:r w:rsidR="0061582E" w:rsidRPr="00FE32F8">
              <w:rPr>
                <w:sz w:val="20"/>
                <w:szCs w:val="20"/>
              </w:rPr>
              <w:t>There are four of you, but there aren’t enough chai</w:t>
            </w:r>
            <w:r w:rsidR="00395C52">
              <w:rPr>
                <w:sz w:val="20"/>
                <w:szCs w:val="20"/>
              </w:rPr>
              <w:t>rs. What should we do?</w:t>
            </w:r>
            <w:r>
              <w:rPr>
                <w:sz w:val="20"/>
                <w:szCs w:val="20"/>
              </w:rPr>
              <w:t>’</w:t>
            </w:r>
          </w:p>
          <w:p w14:paraId="68CF1221" w14:textId="52CF469D" w:rsidR="004903D3" w:rsidRPr="00FE32F8" w:rsidRDefault="00CA3F10" w:rsidP="00490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760AB8">
              <w:rPr>
                <w:sz w:val="20"/>
                <w:szCs w:val="20"/>
              </w:rPr>
              <w:t>Provide activities at group time and during provision that s</w:t>
            </w:r>
            <w:r w:rsidR="004903D3" w:rsidRPr="00FE32F8">
              <w:rPr>
                <w:sz w:val="20"/>
                <w:szCs w:val="20"/>
              </w:rPr>
              <w:t>upport children</w:t>
            </w:r>
            <w:r w:rsidR="00CF19E4">
              <w:rPr>
                <w:sz w:val="20"/>
                <w:szCs w:val="20"/>
              </w:rPr>
              <w:t>’s</w:t>
            </w:r>
            <w:r w:rsidR="004903D3" w:rsidRPr="00FE32F8">
              <w:rPr>
                <w:sz w:val="20"/>
                <w:szCs w:val="20"/>
              </w:rPr>
              <w:t xml:space="preserve"> </w:t>
            </w:r>
            <w:r w:rsidR="00CF19E4">
              <w:rPr>
                <w:sz w:val="20"/>
                <w:szCs w:val="20"/>
              </w:rPr>
              <w:t>problem-solving</w:t>
            </w:r>
            <w:r w:rsidR="004903D3" w:rsidRPr="00FE32F8">
              <w:rPr>
                <w:sz w:val="20"/>
                <w:szCs w:val="20"/>
              </w:rPr>
              <w:t xml:space="preserve"> using </w:t>
            </w:r>
            <w:r w:rsidR="00AD33C9">
              <w:rPr>
                <w:sz w:val="20"/>
                <w:szCs w:val="20"/>
              </w:rPr>
              <w:t xml:space="preserve">their </w:t>
            </w:r>
            <w:r w:rsidR="004903D3" w:rsidRPr="00FE32F8">
              <w:rPr>
                <w:sz w:val="20"/>
                <w:szCs w:val="20"/>
              </w:rPr>
              <w:t>fingers, objects and marks</w:t>
            </w:r>
            <w:r w:rsidR="00CF19E4">
              <w:rPr>
                <w:sz w:val="20"/>
                <w:szCs w:val="20"/>
              </w:rPr>
              <w:t>.</w:t>
            </w:r>
          </w:p>
          <w:p w14:paraId="4B2390A4" w14:textId="77777777" w:rsidR="00C55D4C" w:rsidRPr="00FE32F8" w:rsidRDefault="00C55D4C" w:rsidP="001810E9">
            <w:pPr>
              <w:rPr>
                <w:sz w:val="20"/>
                <w:szCs w:val="20"/>
              </w:rPr>
            </w:pPr>
          </w:p>
        </w:tc>
      </w:tr>
      <w:tr w:rsidR="004B04A6" w:rsidRPr="00FE32F8" w14:paraId="10ADBCBF" w14:textId="77777777" w:rsidTr="00D0791C">
        <w:trPr>
          <w:cantSplit/>
          <w:trHeight w:val="1134"/>
        </w:trPr>
        <w:tc>
          <w:tcPr>
            <w:tcW w:w="498" w:type="dxa"/>
            <w:textDirection w:val="tbRl"/>
            <w:vAlign w:val="center"/>
          </w:tcPr>
          <w:p w14:paraId="6E0936BD" w14:textId="5D1759AC" w:rsidR="004B04A6" w:rsidRPr="00FE32F8" w:rsidRDefault="00D0791C" w:rsidP="00D0791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FE32F8">
              <w:rPr>
                <w:b/>
                <w:bCs/>
                <w:sz w:val="20"/>
                <w:szCs w:val="20"/>
              </w:rPr>
              <w:lastRenderedPageBreak/>
              <w:t>Shape</w:t>
            </w:r>
          </w:p>
        </w:tc>
        <w:tc>
          <w:tcPr>
            <w:tcW w:w="4347" w:type="dxa"/>
          </w:tcPr>
          <w:p w14:paraId="4D41DDC7" w14:textId="39F72333" w:rsidR="004B04A6" w:rsidRPr="00FE32F8" w:rsidRDefault="00B470B9" w:rsidP="00B470B9">
            <w:pPr>
              <w:rPr>
                <w:b/>
                <w:bCs/>
                <w:sz w:val="20"/>
                <w:szCs w:val="20"/>
              </w:rPr>
            </w:pPr>
            <w:r w:rsidRPr="00FE32F8">
              <w:rPr>
                <w:b/>
                <w:bCs/>
                <w:sz w:val="20"/>
                <w:szCs w:val="20"/>
              </w:rPr>
              <w:t>Explore 2D and 3D shapes</w:t>
            </w:r>
            <w:r w:rsidR="0042500C" w:rsidRPr="00FE32F8">
              <w:rPr>
                <w:b/>
                <w:bCs/>
                <w:sz w:val="20"/>
                <w:szCs w:val="20"/>
              </w:rPr>
              <w:t xml:space="preserve"> and begin to be able to name</w:t>
            </w:r>
            <w:r w:rsidR="00D1201C">
              <w:rPr>
                <w:b/>
                <w:bCs/>
                <w:sz w:val="20"/>
                <w:szCs w:val="20"/>
              </w:rPr>
              <w:t xml:space="preserve"> them.</w:t>
            </w:r>
          </w:p>
          <w:p w14:paraId="24A54FDF" w14:textId="58087244" w:rsidR="0090227C" w:rsidRPr="00FE32F8" w:rsidRDefault="000B27BA" w:rsidP="00902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Provide a range of resources such as</w:t>
            </w:r>
            <w:r w:rsidR="0090227C" w:rsidRPr="00FE32F8">
              <w:rPr>
                <w:sz w:val="20"/>
                <w:szCs w:val="20"/>
              </w:rPr>
              <w:t xml:space="preserve"> blocks, shapes, shape puzzles and</w:t>
            </w:r>
            <w:r w:rsidR="001A0314" w:rsidRPr="00FE32F8">
              <w:rPr>
                <w:sz w:val="20"/>
                <w:szCs w:val="20"/>
              </w:rPr>
              <w:t xml:space="preserve"> </w:t>
            </w:r>
            <w:r w:rsidR="0090227C" w:rsidRPr="00FE32F8">
              <w:rPr>
                <w:sz w:val="20"/>
                <w:szCs w:val="20"/>
              </w:rPr>
              <w:t>shape-sorters</w:t>
            </w:r>
            <w:r>
              <w:rPr>
                <w:sz w:val="20"/>
                <w:szCs w:val="20"/>
              </w:rPr>
              <w:t xml:space="preserve"> and support the children to play with them.</w:t>
            </w:r>
          </w:p>
          <w:p w14:paraId="22781041" w14:textId="3CC6BB08" w:rsidR="00AE254C" w:rsidRPr="00FE32F8" w:rsidRDefault="00AE254C" w:rsidP="0090227C">
            <w:pPr>
              <w:rPr>
                <w:sz w:val="20"/>
                <w:szCs w:val="20"/>
              </w:rPr>
            </w:pPr>
            <w:r w:rsidRPr="00FE32F8">
              <w:rPr>
                <w:sz w:val="20"/>
                <w:szCs w:val="20"/>
              </w:rPr>
              <w:t xml:space="preserve">* </w:t>
            </w:r>
            <w:r w:rsidR="00A51022" w:rsidRPr="00FE32F8">
              <w:rPr>
                <w:sz w:val="20"/>
                <w:szCs w:val="20"/>
              </w:rPr>
              <w:t xml:space="preserve">Introduce </w:t>
            </w:r>
            <w:r w:rsidR="00F776D5" w:rsidRPr="00FE32F8">
              <w:rPr>
                <w:sz w:val="20"/>
                <w:szCs w:val="20"/>
              </w:rPr>
              <w:t xml:space="preserve">a different 2D shape each session using the </w:t>
            </w:r>
            <w:r w:rsidR="00565A3B" w:rsidRPr="00FE32F8">
              <w:rPr>
                <w:sz w:val="20"/>
                <w:szCs w:val="20"/>
              </w:rPr>
              <w:t>2D Shapes Songs</w:t>
            </w:r>
            <w:r w:rsidR="00014D05">
              <w:rPr>
                <w:sz w:val="20"/>
                <w:szCs w:val="20"/>
              </w:rPr>
              <w:t xml:space="preserve"> and encourage the children to learn the songs.</w:t>
            </w:r>
          </w:p>
          <w:p w14:paraId="5AB8B61B" w14:textId="2F01F142" w:rsidR="00BF79B5" w:rsidRDefault="009568B9" w:rsidP="0090227C">
            <w:pPr>
              <w:rPr>
                <w:sz w:val="20"/>
                <w:szCs w:val="20"/>
              </w:rPr>
            </w:pPr>
            <w:r w:rsidRPr="00FE32F8">
              <w:rPr>
                <w:sz w:val="20"/>
                <w:szCs w:val="20"/>
              </w:rPr>
              <w:t xml:space="preserve">* </w:t>
            </w:r>
            <w:r w:rsidR="009766BC" w:rsidRPr="00FE32F8">
              <w:rPr>
                <w:sz w:val="20"/>
                <w:szCs w:val="20"/>
              </w:rPr>
              <w:t>Play a</w:t>
            </w:r>
            <w:r w:rsidR="00593599" w:rsidRPr="00FE32F8">
              <w:rPr>
                <w:sz w:val="20"/>
                <w:szCs w:val="20"/>
              </w:rPr>
              <w:t xml:space="preserve"> 2D shape</w:t>
            </w:r>
            <w:r w:rsidR="009766BC" w:rsidRPr="00FE32F8">
              <w:rPr>
                <w:sz w:val="20"/>
                <w:szCs w:val="20"/>
              </w:rPr>
              <w:t xml:space="preserve"> ‘c</w:t>
            </w:r>
            <w:r w:rsidRPr="00FE32F8">
              <w:rPr>
                <w:sz w:val="20"/>
                <w:szCs w:val="20"/>
              </w:rPr>
              <w:t>orners</w:t>
            </w:r>
            <w:r w:rsidR="009766BC" w:rsidRPr="00FE32F8">
              <w:rPr>
                <w:sz w:val="20"/>
                <w:szCs w:val="20"/>
              </w:rPr>
              <w:t>’</w:t>
            </w:r>
            <w:r w:rsidRPr="00FE32F8">
              <w:rPr>
                <w:sz w:val="20"/>
                <w:szCs w:val="20"/>
              </w:rPr>
              <w:t xml:space="preserve"> game</w:t>
            </w:r>
            <w:r w:rsidR="009766BC" w:rsidRPr="00FE32F8">
              <w:rPr>
                <w:sz w:val="20"/>
                <w:szCs w:val="20"/>
              </w:rPr>
              <w:t>.</w:t>
            </w:r>
          </w:p>
          <w:p w14:paraId="78913229" w14:textId="7423D5DB" w:rsidR="00014D05" w:rsidRPr="00FE32F8" w:rsidRDefault="00014D05" w:rsidP="00902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Play the 2D Shapes Bingo and Monsters game.</w:t>
            </w:r>
          </w:p>
          <w:p w14:paraId="75DCE4C6" w14:textId="42688D17" w:rsidR="007A768C" w:rsidRPr="00FE32F8" w:rsidRDefault="007A768C" w:rsidP="0090227C">
            <w:pPr>
              <w:rPr>
                <w:sz w:val="20"/>
                <w:szCs w:val="20"/>
              </w:rPr>
            </w:pPr>
            <w:r w:rsidRPr="00FE32F8">
              <w:rPr>
                <w:sz w:val="20"/>
                <w:szCs w:val="20"/>
              </w:rPr>
              <w:t>* Make shape pizza</w:t>
            </w:r>
            <w:r w:rsidR="009766BC" w:rsidRPr="00FE32F8">
              <w:rPr>
                <w:sz w:val="20"/>
                <w:szCs w:val="20"/>
              </w:rPr>
              <w:t xml:space="preserve"> using muffin bases, cheese triangles, squares of ham and rectangles of pepper.</w:t>
            </w:r>
          </w:p>
          <w:p w14:paraId="5A4653F4" w14:textId="1ECABF90" w:rsidR="00BF79B5" w:rsidRPr="00FE32F8" w:rsidRDefault="00593599" w:rsidP="0090227C">
            <w:pPr>
              <w:rPr>
                <w:sz w:val="20"/>
                <w:szCs w:val="20"/>
              </w:rPr>
            </w:pPr>
            <w:r w:rsidRPr="00FE32F8">
              <w:rPr>
                <w:sz w:val="20"/>
                <w:szCs w:val="20"/>
              </w:rPr>
              <w:t xml:space="preserve">* Introduce </w:t>
            </w:r>
            <w:r w:rsidR="00DB262E" w:rsidRPr="00FE32F8">
              <w:rPr>
                <w:sz w:val="20"/>
                <w:szCs w:val="20"/>
              </w:rPr>
              <w:t xml:space="preserve">and name some </w:t>
            </w:r>
            <w:r w:rsidRPr="00FE32F8">
              <w:rPr>
                <w:sz w:val="20"/>
                <w:szCs w:val="20"/>
              </w:rPr>
              <w:t>3D shapes</w:t>
            </w:r>
            <w:r w:rsidR="00DB262E" w:rsidRPr="00FE32F8">
              <w:rPr>
                <w:sz w:val="20"/>
                <w:szCs w:val="20"/>
              </w:rPr>
              <w:t xml:space="preserve">. Play a ‘Kim’s game’ to </w:t>
            </w:r>
            <w:r w:rsidR="003333E5" w:rsidRPr="00FE32F8">
              <w:rPr>
                <w:sz w:val="20"/>
                <w:szCs w:val="20"/>
              </w:rPr>
              <w:t>support</w:t>
            </w:r>
            <w:r w:rsidR="00DB262E" w:rsidRPr="00FE32F8">
              <w:rPr>
                <w:sz w:val="20"/>
                <w:szCs w:val="20"/>
              </w:rPr>
              <w:t xml:space="preserve"> the children remember the names. </w:t>
            </w:r>
            <w:r w:rsidR="004F33F5" w:rsidRPr="00FE32F8">
              <w:rPr>
                <w:sz w:val="20"/>
                <w:szCs w:val="20"/>
              </w:rPr>
              <w:t xml:space="preserve"> </w:t>
            </w:r>
          </w:p>
          <w:p w14:paraId="060BF91B" w14:textId="7F30FDA0" w:rsidR="00B33BF6" w:rsidRPr="00FE32F8" w:rsidRDefault="00B33BF6" w:rsidP="0090227C">
            <w:pPr>
              <w:rPr>
                <w:sz w:val="20"/>
                <w:szCs w:val="20"/>
              </w:rPr>
            </w:pPr>
            <w:r w:rsidRPr="00FE32F8">
              <w:rPr>
                <w:sz w:val="20"/>
                <w:szCs w:val="20"/>
              </w:rPr>
              <w:t xml:space="preserve">* </w:t>
            </w:r>
            <w:r w:rsidR="00911CE2">
              <w:rPr>
                <w:sz w:val="20"/>
                <w:szCs w:val="20"/>
              </w:rPr>
              <w:t>Invite the children to p</w:t>
            </w:r>
            <w:r w:rsidRPr="00FE32F8">
              <w:rPr>
                <w:sz w:val="20"/>
                <w:szCs w:val="20"/>
              </w:rPr>
              <w:t>rint</w:t>
            </w:r>
            <w:r w:rsidR="00017362" w:rsidRPr="00FE32F8">
              <w:rPr>
                <w:sz w:val="20"/>
                <w:szCs w:val="20"/>
              </w:rPr>
              <w:t>/imprint with 3D shapes</w:t>
            </w:r>
            <w:r w:rsidR="00911CE2">
              <w:rPr>
                <w:sz w:val="20"/>
                <w:szCs w:val="20"/>
              </w:rPr>
              <w:t xml:space="preserve"> and ask what 2D shapes they have made.</w:t>
            </w:r>
          </w:p>
          <w:p w14:paraId="69503A1B" w14:textId="77777777" w:rsidR="005712BB" w:rsidRDefault="00DB262E" w:rsidP="0090227C">
            <w:pPr>
              <w:rPr>
                <w:sz w:val="20"/>
                <w:szCs w:val="20"/>
              </w:rPr>
            </w:pPr>
            <w:r w:rsidRPr="00FE32F8">
              <w:rPr>
                <w:sz w:val="20"/>
                <w:szCs w:val="20"/>
              </w:rPr>
              <w:t>* Read ‘</w:t>
            </w:r>
            <w:r w:rsidR="00FD252F" w:rsidRPr="00FE32F8">
              <w:rPr>
                <w:sz w:val="20"/>
                <w:szCs w:val="20"/>
              </w:rPr>
              <w:t>Harry and the Robot</w:t>
            </w:r>
            <w:r w:rsidR="00C14EC9" w:rsidRPr="00FE32F8">
              <w:rPr>
                <w:sz w:val="20"/>
                <w:szCs w:val="20"/>
              </w:rPr>
              <w:t>s</w:t>
            </w:r>
            <w:r w:rsidRPr="00FE32F8">
              <w:rPr>
                <w:sz w:val="20"/>
                <w:szCs w:val="20"/>
              </w:rPr>
              <w:t xml:space="preserve">’ </w:t>
            </w:r>
            <w:r w:rsidR="009D0BE0" w:rsidRPr="00FE32F8">
              <w:rPr>
                <w:sz w:val="20"/>
                <w:szCs w:val="20"/>
              </w:rPr>
              <w:t xml:space="preserve">by Ian Whybrow </w:t>
            </w:r>
            <w:r w:rsidRPr="00FE32F8">
              <w:rPr>
                <w:sz w:val="20"/>
                <w:szCs w:val="20"/>
              </w:rPr>
              <w:t xml:space="preserve">and </w:t>
            </w:r>
            <w:r w:rsidR="00486C79" w:rsidRPr="00FE32F8">
              <w:rPr>
                <w:sz w:val="20"/>
                <w:szCs w:val="20"/>
              </w:rPr>
              <w:t>talk about the 3D shapes Harry uses to make his robots. Give the children some junk modelling materials in 3D shapes and invite them to make a robot of their own. Talk to them about the 3D shapes they are using as they work.</w:t>
            </w:r>
            <w:r w:rsidR="005712BB" w:rsidRPr="00FE32F8">
              <w:rPr>
                <w:sz w:val="20"/>
                <w:szCs w:val="20"/>
              </w:rPr>
              <w:t xml:space="preserve"> </w:t>
            </w:r>
          </w:p>
          <w:p w14:paraId="7285D5D0" w14:textId="26440A98" w:rsidR="0090227C" w:rsidRPr="00FE32F8" w:rsidRDefault="005712BB" w:rsidP="00902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Pr="00FE32F8">
              <w:rPr>
                <w:sz w:val="20"/>
                <w:szCs w:val="20"/>
              </w:rPr>
              <w:t>Use tidy-up time to match blocks to silhouettes or fit things in containers, describing and naming shapes</w:t>
            </w:r>
            <w:r w:rsidR="0019679D">
              <w:rPr>
                <w:sz w:val="20"/>
                <w:szCs w:val="20"/>
              </w:rPr>
              <w:t>, for example, ‘w</w:t>
            </w:r>
            <w:r w:rsidRPr="00FE32F8">
              <w:rPr>
                <w:sz w:val="20"/>
                <w:szCs w:val="20"/>
              </w:rPr>
              <w:t>here does this cylinder go?</w:t>
            </w:r>
            <w:r w:rsidR="0019679D">
              <w:rPr>
                <w:sz w:val="20"/>
                <w:szCs w:val="20"/>
              </w:rPr>
              <w:t>’</w:t>
            </w:r>
          </w:p>
        </w:tc>
        <w:tc>
          <w:tcPr>
            <w:tcW w:w="4344" w:type="dxa"/>
          </w:tcPr>
          <w:p w14:paraId="49072381" w14:textId="6315797D" w:rsidR="00B470B9" w:rsidRPr="00FE32F8" w:rsidRDefault="00B470B9" w:rsidP="00B470B9">
            <w:pPr>
              <w:rPr>
                <w:b/>
                <w:bCs/>
                <w:sz w:val="20"/>
                <w:szCs w:val="20"/>
              </w:rPr>
            </w:pPr>
            <w:r w:rsidRPr="00FE32F8">
              <w:rPr>
                <w:b/>
                <w:bCs/>
                <w:sz w:val="20"/>
                <w:szCs w:val="20"/>
              </w:rPr>
              <w:t>Talk about and explore 2D and 3D shapes using informal and mathematical language:</w:t>
            </w:r>
          </w:p>
          <w:p w14:paraId="75323B24" w14:textId="70E942F3" w:rsidR="0090227C" w:rsidRPr="00FE32F8" w:rsidRDefault="00B470B9" w:rsidP="00862AD1">
            <w:pPr>
              <w:rPr>
                <w:sz w:val="20"/>
                <w:szCs w:val="20"/>
              </w:rPr>
            </w:pPr>
            <w:r w:rsidRPr="00FE32F8">
              <w:rPr>
                <w:b/>
                <w:bCs/>
                <w:sz w:val="20"/>
                <w:szCs w:val="20"/>
              </w:rPr>
              <w:t>‘sides’, ‘corners’; ‘straight’, ‘flat’, ‘round’.</w:t>
            </w:r>
            <w:r w:rsidR="0090227C" w:rsidRPr="00FE32F8">
              <w:rPr>
                <w:sz w:val="20"/>
                <w:szCs w:val="20"/>
              </w:rPr>
              <w:t xml:space="preserve"> </w:t>
            </w:r>
          </w:p>
          <w:p w14:paraId="47A2960A" w14:textId="023409B6" w:rsidR="007E43B7" w:rsidRPr="00FE32F8" w:rsidRDefault="007E43B7" w:rsidP="00EE5BC0">
            <w:pPr>
              <w:rPr>
                <w:sz w:val="20"/>
                <w:szCs w:val="20"/>
              </w:rPr>
            </w:pPr>
            <w:r w:rsidRPr="00FE32F8">
              <w:rPr>
                <w:sz w:val="20"/>
                <w:szCs w:val="20"/>
              </w:rPr>
              <w:t>* Provide trays of 2D and 3D shapes for the children to explore and create with. As they play, comment on the properties of the shapes such as ‘this one has a sharp point’, ‘this one has no straight edges</w:t>
            </w:r>
            <w:r w:rsidR="00601D57" w:rsidRPr="00FE32F8">
              <w:rPr>
                <w:sz w:val="20"/>
                <w:szCs w:val="20"/>
              </w:rPr>
              <w:t>.</w:t>
            </w:r>
            <w:r w:rsidRPr="00FE32F8">
              <w:rPr>
                <w:sz w:val="20"/>
                <w:szCs w:val="20"/>
              </w:rPr>
              <w:t>’</w:t>
            </w:r>
          </w:p>
          <w:p w14:paraId="5A60E29E" w14:textId="43E5A17B" w:rsidR="00EE5BC0" w:rsidRPr="00FE32F8" w:rsidRDefault="00A77CE4" w:rsidP="00EE5BC0">
            <w:pPr>
              <w:rPr>
                <w:sz w:val="20"/>
                <w:szCs w:val="20"/>
              </w:rPr>
            </w:pPr>
            <w:r w:rsidRPr="00FE32F8">
              <w:rPr>
                <w:sz w:val="20"/>
                <w:szCs w:val="20"/>
              </w:rPr>
              <w:t xml:space="preserve">* Play feely bag games with </w:t>
            </w:r>
            <w:r w:rsidR="00367DB0" w:rsidRPr="00FE32F8">
              <w:rPr>
                <w:sz w:val="20"/>
                <w:szCs w:val="20"/>
              </w:rPr>
              <w:t>2D and 3D shapes and invite the children to describe what they can feel in the bag for the others to guess, for example, ‘</w:t>
            </w:r>
            <w:r w:rsidR="007E43B7" w:rsidRPr="00FE32F8">
              <w:rPr>
                <w:sz w:val="20"/>
                <w:szCs w:val="20"/>
              </w:rPr>
              <w:t>T</w:t>
            </w:r>
            <w:r w:rsidR="00367DB0" w:rsidRPr="00FE32F8">
              <w:rPr>
                <w:sz w:val="20"/>
                <w:szCs w:val="20"/>
              </w:rPr>
              <w:t xml:space="preserve">his shape has </w:t>
            </w:r>
            <w:r w:rsidR="007E43B7" w:rsidRPr="00FE32F8">
              <w:rPr>
                <w:sz w:val="20"/>
                <w:szCs w:val="20"/>
              </w:rPr>
              <w:t>3</w:t>
            </w:r>
            <w:r w:rsidR="00367DB0" w:rsidRPr="00FE32F8">
              <w:rPr>
                <w:sz w:val="20"/>
                <w:szCs w:val="20"/>
              </w:rPr>
              <w:t xml:space="preserve"> pointy corners</w:t>
            </w:r>
            <w:r w:rsidR="007E43B7" w:rsidRPr="00FE32F8">
              <w:rPr>
                <w:sz w:val="20"/>
                <w:szCs w:val="20"/>
              </w:rPr>
              <w:t>, what is it?</w:t>
            </w:r>
            <w:r w:rsidR="00367DB0" w:rsidRPr="00FE32F8">
              <w:rPr>
                <w:sz w:val="20"/>
                <w:szCs w:val="20"/>
              </w:rPr>
              <w:t xml:space="preserve">’ </w:t>
            </w:r>
          </w:p>
          <w:p w14:paraId="7ACB0D2A" w14:textId="746BE8B8" w:rsidR="009568B9" w:rsidRPr="00FE32F8" w:rsidRDefault="00B61CF5" w:rsidP="00EE5BC0">
            <w:pPr>
              <w:rPr>
                <w:sz w:val="20"/>
                <w:szCs w:val="20"/>
              </w:rPr>
            </w:pPr>
            <w:r w:rsidRPr="00FE32F8">
              <w:rPr>
                <w:sz w:val="20"/>
                <w:szCs w:val="20"/>
              </w:rPr>
              <w:t>* Invite the children to become s</w:t>
            </w:r>
            <w:r w:rsidR="009568B9" w:rsidRPr="00FE32F8">
              <w:rPr>
                <w:sz w:val="20"/>
                <w:szCs w:val="20"/>
              </w:rPr>
              <w:t>hape detectives</w:t>
            </w:r>
            <w:r w:rsidRPr="00FE32F8">
              <w:rPr>
                <w:sz w:val="20"/>
                <w:szCs w:val="20"/>
              </w:rPr>
              <w:t xml:space="preserve"> </w:t>
            </w:r>
            <w:r w:rsidR="00E844C7" w:rsidRPr="00FE32F8">
              <w:rPr>
                <w:sz w:val="20"/>
                <w:szCs w:val="20"/>
              </w:rPr>
              <w:t>and look for 2D and 3D shapes in the</w:t>
            </w:r>
            <w:r w:rsidR="0059136B">
              <w:rPr>
                <w:sz w:val="20"/>
                <w:szCs w:val="20"/>
              </w:rPr>
              <w:t xml:space="preserve"> </w:t>
            </w:r>
            <w:r w:rsidR="00E844C7" w:rsidRPr="00FE32F8">
              <w:rPr>
                <w:sz w:val="20"/>
                <w:szCs w:val="20"/>
              </w:rPr>
              <w:t>environment</w:t>
            </w:r>
            <w:r w:rsidR="00A77CE4" w:rsidRPr="00FE32F8">
              <w:rPr>
                <w:sz w:val="20"/>
                <w:szCs w:val="20"/>
              </w:rPr>
              <w:t>.</w:t>
            </w:r>
          </w:p>
          <w:p w14:paraId="50BCA1C8" w14:textId="77777777" w:rsidR="009568B9" w:rsidRPr="00FE32F8" w:rsidRDefault="009568B9" w:rsidP="00EE5BC0">
            <w:pPr>
              <w:rPr>
                <w:sz w:val="20"/>
                <w:szCs w:val="20"/>
              </w:rPr>
            </w:pPr>
          </w:p>
          <w:p w14:paraId="13686ECC" w14:textId="51E2AF9F" w:rsidR="004B04A6" w:rsidRPr="00FE32F8" w:rsidRDefault="004B04A6" w:rsidP="0090227C">
            <w:pPr>
              <w:rPr>
                <w:sz w:val="20"/>
                <w:szCs w:val="20"/>
              </w:rPr>
            </w:pPr>
          </w:p>
        </w:tc>
        <w:tc>
          <w:tcPr>
            <w:tcW w:w="4348" w:type="dxa"/>
          </w:tcPr>
          <w:p w14:paraId="33C389F4" w14:textId="1BEC4566" w:rsidR="002B04AB" w:rsidRPr="00FE32F8" w:rsidRDefault="002B04AB" w:rsidP="002B04AB">
            <w:pPr>
              <w:rPr>
                <w:b/>
                <w:bCs/>
                <w:sz w:val="20"/>
                <w:szCs w:val="20"/>
              </w:rPr>
            </w:pPr>
            <w:r w:rsidRPr="00FE32F8">
              <w:rPr>
                <w:b/>
                <w:bCs/>
                <w:sz w:val="20"/>
                <w:szCs w:val="20"/>
              </w:rPr>
              <w:t>Select shapes appropriately</w:t>
            </w:r>
            <w:r w:rsidR="009B09A2" w:rsidRPr="00FE32F8">
              <w:rPr>
                <w:b/>
                <w:bCs/>
                <w:sz w:val="20"/>
                <w:szCs w:val="20"/>
              </w:rPr>
              <w:t>.</w:t>
            </w:r>
          </w:p>
          <w:p w14:paraId="0F8B2423" w14:textId="4B810FE3" w:rsidR="004B04A6" w:rsidRPr="00FE32F8" w:rsidRDefault="002B04AB" w:rsidP="002B04AB">
            <w:pPr>
              <w:rPr>
                <w:b/>
                <w:bCs/>
                <w:sz w:val="20"/>
                <w:szCs w:val="20"/>
              </w:rPr>
            </w:pPr>
            <w:r w:rsidRPr="00FE32F8">
              <w:rPr>
                <w:b/>
                <w:bCs/>
                <w:sz w:val="20"/>
                <w:szCs w:val="20"/>
              </w:rPr>
              <w:t>Combine shapes to make new ones</w:t>
            </w:r>
            <w:r w:rsidR="009B09A2" w:rsidRPr="00FE32F8">
              <w:rPr>
                <w:b/>
                <w:bCs/>
                <w:sz w:val="20"/>
                <w:szCs w:val="20"/>
              </w:rPr>
              <w:t>.</w:t>
            </w:r>
          </w:p>
          <w:p w14:paraId="0DBE9F02" w14:textId="78DCB22E" w:rsidR="00354257" w:rsidRDefault="004923D4" w:rsidP="006A6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6A6737" w:rsidRPr="00FE32F8">
              <w:rPr>
                <w:sz w:val="20"/>
                <w:szCs w:val="20"/>
              </w:rPr>
              <w:t>Provide a variety of construction materials like blocks</w:t>
            </w:r>
            <w:r>
              <w:rPr>
                <w:sz w:val="20"/>
                <w:szCs w:val="20"/>
              </w:rPr>
              <w:t>,</w:t>
            </w:r>
            <w:r w:rsidR="006A6737" w:rsidRPr="00FE32F8">
              <w:rPr>
                <w:sz w:val="20"/>
                <w:szCs w:val="20"/>
              </w:rPr>
              <w:t xml:space="preserve"> interlocking</w:t>
            </w:r>
            <w:r w:rsidR="00844164" w:rsidRPr="00FE32F8">
              <w:rPr>
                <w:sz w:val="20"/>
                <w:szCs w:val="20"/>
              </w:rPr>
              <w:t xml:space="preserve"> </w:t>
            </w:r>
            <w:r w:rsidR="006A6737" w:rsidRPr="00FE32F8">
              <w:rPr>
                <w:sz w:val="20"/>
                <w:szCs w:val="20"/>
              </w:rPr>
              <w:t>bricks</w:t>
            </w:r>
            <w:r>
              <w:rPr>
                <w:sz w:val="20"/>
                <w:szCs w:val="20"/>
              </w:rPr>
              <w:t>,</w:t>
            </w:r>
            <w:r w:rsidR="006A6737" w:rsidRPr="00FE32F8">
              <w:rPr>
                <w:sz w:val="20"/>
                <w:szCs w:val="20"/>
              </w:rPr>
              <w:t xml:space="preserve"> den-making material</w:t>
            </w:r>
            <w:r w:rsidR="00457153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and support the</w:t>
            </w:r>
            <w:r w:rsidR="006A6737" w:rsidRPr="00FE32F8">
              <w:rPr>
                <w:sz w:val="20"/>
                <w:szCs w:val="20"/>
              </w:rPr>
              <w:t xml:space="preserve"> children to play with these</w:t>
            </w:r>
            <w:r w:rsidR="00844164" w:rsidRPr="00FE32F8">
              <w:rPr>
                <w:sz w:val="20"/>
                <w:szCs w:val="20"/>
              </w:rPr>
              <w:t xml:space="preserve"> </w:t>
            </w:r>
            <w:r w:rsidR="006A6737" w:rsidRPr="00FE32F8">
              <w:rPr>
                <w:sz w:val="20"/>
                <w:szCs w:val="20"/>
              </w:rPr>
              <w:t>materials, outdoors and inside. When appropriate, talk about the shapes and</w:t>
            </w:r>
            <w:r w:rsidR="00844164" w:rsidRPr="00FE32F8">
              <w:rPr>
                <w:sz w:val="20"/>
                <w:szCs w:val="20"/>
              </w:rPr>
              <w:t xml:space="preserve"> </w:t>
            </w:r>
            <w:r w:rsidR="006A6737" w:rsidRPr="00FE32F8">
              <w:rPr>
                <w:sz w:val="20"/>
                <w:szCs w:val="20"/>
              </w:rPr>
              <w:t>how their properties suit the purpose.</w:t>
            </w:r>
          </w:p>
          <w:p w14:paraId="250B53E0" w14:textId="51FDA3CC" w:rsidR="00F07753" w:rsidRPr="00FE32F8" w:rsidRDefault="00F07753" w:rsidP="00F07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Share the story ‘Ship Shapes’ and talk about the shapes that the children can see in the book. Demonstrate </w:t>
            </w:r>
            <w:r w:rsidR="00505F16">
              <w:rPr>
                <w:sz w:val="20"/>
                <w:szCs w:val="20"/>
              </w:rPr>
              <w:t xml:space="preserve">how some shapes fit together to make new ones, such </w:t>
            </w:r>
            <w:r w:rsidR="0092213C">
              <w:rPr>
                <w:sz w:val="20"/>
                <w:szCs w:val="20"/>
              </w:rPr>
              <w:t>as two semi circles to make a circle.</w:t>
            </w:r>
          </w:p>
          <w:p w14:paraId="40C4DC1A" w14:textId="39BF8D26" w:rsidR="006A6737" w:rsidRDefault="00457153" w:rsidP="006A6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6A6737" w:rsidRPr="00FE32F8">
              <w:rPr>
                <w:sz w:val="20"/>
                <w:szCs w:val="20"/>
              </w:rPr>
              <w:t>Provide shapes that combine to make other shapes, such as pattern blocks</w:t>
            </w:r>
            <w:r w:rsidR="00F41B41">
              <w:rPr>
                <w:sz w:val="20"/>
                <w:szCs w:val="20"/>
              </w:rPr>
              <w:t xml:space="preserve"> </w:t>
            </w:r>
            <w:r w:rsidR="006A6737" w:rsidRPr="00FE32F8">
              <w:rPr>
                <w:sz w:val="20"/>
                <w:szCs w:val="20"/>
              </w:rPr>
              <w:t>and interlocking shapes, for children to play freely with. When appropriate,</w:t>
            </w:r>
            <w:r w:rsidR="00844164" w:rsidRPr="00FE32F8">
              <w:rPr>
                <w:sz w:val="20"/>
                <w:szCs w:val="20"/>
              </w:rPr>
              <w:t xml:space="preserve"> </w:t>
            </w:r>
            <w:r w:rsidR="006A6737" w:rsidRPr="00FE32F8">
              <w:rPr>
                <w:sz w:val="20"/>
                <w:szCs w:val="20"/>
              </w:rPr>
              <w:t>discuss the different designs that children make.</w:t>
            </w:r>
          </w:p>
          <w:p w14:paraId="78C2E9FB" w14:textId="512D73EC" w:rsidR="00354257" w:rsidRPr="00FE32F8" w:rsidRDefault="00F41B41" w:rsidP="006A6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Challenge the children to make a </w:t>
            </w:r>
            <w:r w:rsidR="00F07753">
              <w:rPr>
                <w:sz w:val="20"/>
                <w:szCs w:val="20"/>
              </w:rPr>
              <w:t>pirate ship</w:t>
            </w:r>
            <w:r w:rsidR="00736D1B">
              <w:rPr>
                <w:sz w:val="20"/>
                <w:szCs w:val="20"/>
              </w:rPr>
              <w:t xml:space="preserve"> using 2D and 3D shapes</w:t>
            </w:r>
            <w:r w:rsidR="005712BB">
              <w:rPr>
                <w:sz w:val="20"/>
                <w:szCs w:val="20"/>
              </w:rPr>
              <w:t>.</w:t>
            </w:r>
          </w:p>
          <w:p w14:paraId="0BE9582A" w14:textId="77777777" w:rsidR="00354257" w:rsidRPr="00FE32F8" w:rsidRDefault="00354257" w:rsidP="006A6737">
            <w:pPr>
              <w:rPr>
                <w:sz w:val="20"/>
                <w:szCs w:val="20"/>
              </w:rPr>
            </w:pPr>
          </w:p>
          <w:p w14:paraId="0ED807BE" w14:textId="2A6CBFC7" w:rsidR="006A6737" w:rsidRPr="00FE32F8" w:rsidRDefault="006A6737" w:rsidP="006A6737">
            <w:pPr>
              <w:rPr>
                <w:sz w:val="20"/>
                <w:szCs w:val="20"/>
              </w:rPr>
            </w:pPr>
          </w:p>
        </w:tc>
      </w:tr>
      <w:tr w:rsidR="00D0791C" w:rsidRPr="00FE32F8" w14:paraId="21FC03C6" w14:textId="77777777" w:rsidTr="00D0791C">
        <w:trPr>
          <w:cantSplit/>
          <w:trHeight w:val="1134"/>
        </w:trPr>
        <w:tc>
          <w:tcPr>
            <w:tcW w:w="498" w:type="dxa"/>
            <w:textDirection w:val="tbRl"/>
            <w:vAlign w:val="center"/>
          </w:tcPr>
          <w:p w14:paraId="4654E06C" w14:textId="5F735BBE" w:rsidR="00D0791C" w:rsidRPr="00FE32F8" w:rsidRDefault="00D0791C" w:rsidP="00D0791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FE32F8">
              <w:rPr>
                <w:b/>
                <w:bCs/>
                <w:sz w:val="20"/>
                <w:szCs w:val="20"/>
              </w:rPr>
              <w:lastRenderedPageBreak/>
              <w:t>Measure</w:t>
            </w:r>
          </w:p>
        </w:tc>
        <w:tc>
          <w:tcPr>
            <w:tcW w:w="4347" w:type="dxa"/>
          </w:tcPr>
          <w:p w14:paraId="394DDAD0" w14:textId="1135B234" w:rsidR="002E47BB" w:rsidRPr="00FE32F8" w:rsidRDefault="008C4C4D" w:rsidP="002E47BB">
            <w:pPr>
              <w:rPr>
                <w:b/>
                <w:bCs/>
                <w:sz w:val="20"/>
                <w:szCs w:val="20"/>
              </w:rPr>
            </w:pPr>
            <w:r w:rsidRPr="00FE32F8">
              <w:rPr>
                <w:b/>
                <w:bCs/>
                <w:sz w:val="20"/>
                <w:szCs w:val="20"/>
              </w:rPr>
              <w:t xml:space="preserve">Make comparisons between </w:t>
            </w:r>
            <w:r w:rsidR="003269BB" w:rsidRPr="00FE32F8">
              <w:rPr>
                <w:b/>
                <w:bCs/>
                <w:sz w:val="20"/>
                <w:szCs w:val="20"/>
              </w:rPr>
              <w:t xml:space="preserve">objects relating to </w:t>
            </w:r>
            <w:r w:rsidRPr="00FE32F8">
              <w:rPr>
                <w:b/>
                <w:bCs/>
                <w:sz w:val="20"/>
                <w:szCs w:val="20"/>
              </w:rPr>
              <w:t>size</w:t>
            </w:r>
            <w:r w:rsidR="003B32B2">
              <w:rPr>
                <w:b/>
                <w:bCs/>
                <w:sz w:val="20"/>
                <w:szCs w:val="20"/>
              </w:rPr>
              <w:t>.</w:t>
            </w:r>
          </w:p>
          <w:p w14:paraId="12798950" w14:textId="38EBDCF4" w:rsidR="002E47BB" w:rsidRDefault="00F027E4" w:rsidP="002E4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CF1793" w:rsidRPr="00F027E4">
              <w:rPr>
                <w:sz w:val="20"/>
                <w:szCs w:val="20"/>
              </w:rPr>
              <w:t>Share the story ‘</w:t>
            </w:r>
            <w:r w:rsidR="0002725E" w:rsidRPr="00F027E4">
              <w:rPr>
                <w:sz w:val="20"/>
                <w:szCs w:val="20"/>
              </w:rPr>
              <w:t>Where’s My Teddy’</w:t>
            </w:r>
            <w:r w:rsidR="002E47BB" w:rsidRPr="00F027E4">
              <w:rPr>
                <w:sz w:val="20"/>
                <w:szCs w:val="20"/>
              </w:rPr>
              <w:t xml:space="preserve"> by Jez </w:t>
            </w:r>
            <w:proofErr w:type="spellStart"/>
            <w:r w:rsidR="002E47BB" w:rsidRPr="00F027E4">
              <w:rPr>
                <w:sz w:val="20"/>
                <w:szCs w:val="20"/>
              </w:rPr>
              <w:t>A</w:t>
            </w:r>
            <w:r w:rsidRPr="00F027E4">
              <w:rPr>
                <w:sz w:val="20"/>
                <w:szCs w:val="20"/>
              </w:rPr>
              <w:t>lborough</w:t>
            </w:r>
            <w:proofErr w:type="spellEnd"/>
            <w:r>
              <w:rPr>
                <w:sz w:val="20"/>
                <w:szCs w:val="20"/>
              </w:rPr>
              <w:t xml:space="preserve">. Discuss with the children </w:t>
            </w:r>
            <w:r w:rsidR="0033160F">
              <w:rPr>
                <w:sz w:val="20"/>
                <w:szCs w:val="20"/>
              </w:rPr>
              <w:t xml:space="preserve">the difference in size between the bear and </w:t>
            </w:r>
            <w:r w:rsidR="0038493E">
              <w:rPr>
                <w:sz w:val="20"/>
                <w:szCs w:val="20"/>
              </w:rPr>
              <w:t>Freddy using language of comparison.</w:t>
            </w:r>
          </w:p>
          <w:p w14:paraId="632998C1" w14:textId="63C667AD" w:rsidR="00F34832" w:rsidRPr="00FE32F8" w:rsidRDefault="00704C9A" w:rsidP="00F34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During group time and in provision, offer</w:t>
            </w:r>
            <w:r w:rsidR="00F34832" w:rsidRPr="00FE32F8">
              <w:rPr>
                <w:sz w:val="20"/>
                <w:szCs w:val="20"/>
              </w:rPr>
              <w:t xml:space="preserve"> experiences of size change</w:t>
            </w:r>
            <w:r>
              <w:rPr>
                <w:sz w:val="20"/>
                <w:szCs w:val="20"/>
              </w:rPr>
              <w:t>s such as stretching and squeezing things.</w:t>
            </w:r>
          </w:p>
          <w:p w14:paraId="41325E49" w14:textId="7CFAA164" w:rsidR="008C4C4D" w:rsidRPr="00FE32F8" w:rsidRDefault="008C4C4D" w:rsidP="008B35EA">
            <w:pPr>
              <w:rPr>
                <w:sz w:val="20"/>
                <w:szCs w:val="20"/>
              </w:rPr>
            </w:pPr>
          </w:p>
        </w:tc>
        <w:tc>
          <w:tcPr>
            <w:tcW w:w="4344" w:type="dxa"/>
          </w:tcPr>
          <w:p w14:paraId="3B5D0265" w14:textId="77777777" w:rsidR="00D0791C" w:rsidRPr="00FE32F8" w:rsidRDefault="00CA1AD7" w:rsidP="002B04AB">
            <w:pPr>
              <w:rPr>
                <w:b/>
                <w:bCs/>
                <w:sz w:val="20"/>
                <w:szCs w:val="20"/>
              </w:rPr>
            </w:pPr>
            <w:r w:rsidRPr="00FE32F8">
              <w:rPr>
                <w:b/>
                <w:bCs/>
                <w:sz w:val="20"/>
                <w:szCs w:val="20"/>
              </w:rPr>
              <w:t xml:space="preserve">Make comparisons between </w:t>
            </w:r>
            <w:r w:rsidR="003269BB" w:rsidRPr="00FE32F8">
              <w:rPr>
                <w:b/>
                <w:bCs/>
                <w:sz w:val="20"/>
                <w:szCs w:val="20"/>
              </w:rPr>
              <w:t xml:space="preserve">objects relating to </w:t>
            </w:r>
            <w:r w:rsidRPr="00FE32F8">
              <w:rPr>
                <w:b/>
                <w:bCs/>
                <w:sz w:val="20"/>
                <w:szCs w:val="20"/>
              </w:rPr>
              <w:t>weight and capacity.</w:t>
            </w:r>
          </w:p>
          <w:p w14:paraId="226739B5" w14:textId="7A0BDA15" w:rsidR="008B35EA" w:rsidRDefault="00704C9A" w:rsidP="008B3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Share the story </w:t>
            </w:r>
            <w:r w:rsidR="008D58FA">
              <w:rPr>
                <w:sz w:val="20"/>
                <w:szCs w:val="20"/>
              </w:rPr>
              <w:t xml:space="preserve">Goldilocks and the </w:t>
            </w:r>
            <w:r>
              <w:rPr>
                <w:sz w:val="20"/>
                <w:szCs w:val="20"/>
              </w:rPr>
              <w:t>T</w:t>
            </w:r>
            <w:r w:rsidR="008D58FA">
              <w:rPr>
                <w:sz w:val="20"/>
                <w:szCs w:val="20"/>
              </w:rPr>
              <w:t>hree Bear</w:t>
            </w:r>
            <w:r w:rsidR="008B35EA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. </w:t>
            </w:r>
            <w:r w:rsidR="001037E4">
              <w:rPr>
                <w:sz w:val="20"/>
                <w:szCs w:val="20"/>
              </w:rPr>
              <w:t>Provide three bowls of different sizes and</w:t>
            </w:r>
            <w:r w:rsidR="00114844">
              <w:rPr>
                <w:sz w:val="20"/>
                <w:szCs w:val="20"/>
              </w:rPr>
              <w:t xml:space="preserve"> talk about the differe</w:t>
            </w:r>
            <w:r w:rsidR="00424A9B">
              <w:rPr>
                <w:sz w:val="20"/>
                <w:szCs w:val="20"/>
              </w:rPr>
              <w:t>nc</w:t>
            </w:r>
            <w:r w:rsidR="00895C7A">
              <w:rPr>
                <w:sz w:val="20"/>
                <w:szCs w:val="20"/>
              </w:rPr>
              <w:t xml:space="preserve">e in capacity. Measure how much using porridge oats and cups. Provide a tray of </w:t>
            </w:r>
            <w:r w:rsidR="00A23ED3">
              <w:rPr>
                <w:sz w:val="20"/>
                <w:szCs w:val="20"/>
              </w:rPr>
              <w:t xml:space="preserve">oats, </w:t>
            </w:r>
            <w:r w:rsidR="00895C7A">
              <w:rPr>
                <w:sz w:val="20"/>
                <w:szCs w:val="20"/>
              </w:rPr>
              <w:t>cups</w:t>
            </w:r>
            <w:r w:rsidR="00A23ED3">
              <w:rPr>
                <w:sz w:val="20"/>
                <w:szCs w:val="20"/>
              </w:rPr>
              <w:t>,</w:t>
            </w:r>
            <w:r w:rsidR="00895C7A">
              <w:rPr>
                <w:sz w:val="20"/>
                <w:szCs w:val="20"/>
              </w:rPr>
              <w:t xml:space="preserve"> bowls and spoons of different sizes</w:t>
            </w:r>
            <w:r w:rsidR="00A23ED3">
              <w:rPr>
                <w:sz w:val="20"/>
                <w:szCs w:val="20"/>
              </w:rPr>
              <w:t xml:space="preserve"> for the children to explore.</w:t>
            </w:r>
            <w:r w:rsidR="00895C7A">
              <w:rPr>
                <w:sz w:val="20"/>
                <w:szCs w:val="20"/>
              </w:rPr>
              <w:t xml:space="preserve"> </w:t>
            </w:r>
          </w:p>
          <w:p w14:paraId="4457E232" w14:textId="01FF39CD" w:rsidR="003269BB" w:rsidRPr="00FE32F8" w:rsidRDefault="00114844" w:rsidP="002B0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A23ED3">
              <w:rPr>
                <w:sz w:val="20"/>
                <w:szCs w:val="20"/>
              </w:rPr>
              <w:t>Talk about how Goldilocks was too heavy for Baby Bear’s chair</w:t>
            </w:r>
            <w:r w:rsidR="00E84347">
              <w:rPr>
                <w:sz w:val="20"/>
                <w:szCs w:val="20"/>
              </w:rPr>
              <w:t xml:space="preserve">. Invite the children to </w:t>
            </w:r>
            <w:r>
              <w:rPr>
                <w:sz w:val="20"/>
                <w:szCs w:val="20"/>
              </w:rPr>
              <w:t>make a chair for baby bear t</w:t>
            </w:r>
            <w:r w:rsidR="001E65C8">
              <w:rPr>
                <w:sz w:val="20"/>
                <w:szCs w:val="20"/>
              </w:rPr>
              <w:t>hat can support both light and heavy objects.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48" w:type="dxa"/>
          </w:tcPr>
          <w:p w14:paraId="377F202A" w14:textId="77777777" w:rsidR="00CA1AD7" w:rsidRPr="00FE32F8" w:rsidRDefault="00CA1AD7" w:rsidP="00CA1AD7">
            <w:pPr>
              <w:rPr>
                <w:b/>
                <w:bCs/>
                <w:sz w:val="20"/>
                <w:szCs w:val="20"/>
              </w:rPr>
            </w:pPr>
            <w:r w:rsidRPr="00FE32F8">
              <w:rPr>
                <w:b/>
                <w:bCs/>
                <w:sz w:val="20"/>
                <w:szCs w:val="20"/>
              </w:rPr>
              <w:t>Make comparisons between objects relating</w:t>
            </w:r>
          </w:p>
          <w:p w14:paraId="2301CA45" w14:textId="69BFE466" w:rsidR="00CA1AD7" w:rsidRPr="00FE32F8" w:rsidRDefault="00CA1AD7" w:rsidP="00CA1AD7">
            <w:pPr>
              <w:rPr>
                <w:b/>
                <w:bCs/>
                <w:sz w:val="20"/>
                <w:szCs w:val="20"/>
              </w:rPr>
            </w:pPr>
            <w:r w:rsidRPr="00FE32F8">
              <w:rPr>
                <w:b/>
                <w:bCs/>
                <w:sz w:val="20"/>
                <w:szCs w:val="20"/>
              </w:rPr>
              <w:t xml:space="preserve">to </w:t>
            </w:r>
            <w:r w:rsidR="003269BB" w:rsidRPr="00FE32F8">
              <w:rPr>
                <w:b/>
                <w:bCs/>
                <w:sz w:val="20"/>
                <w:szCs w:val="20"/>
              </w:rPr>
              <w:t>length and height.</w:t>
            </w:r>
          </w:p>
          <w:p w14:paraId="1FA122B7" w14:textId="46D1EA87" w:rsidR="00D0791C" w:rsidRDefault="00320817" w:rsidP="00D07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1E65C8">
              <w:rPr>
                <w:sz w:val="20"/>
                <w:szCs w:val="20"/>
              </w:rPr>
              <w:t xml:space="preserve">Share the story </w:t>
            </w:r>
            <w:r w:rsidR="009E4F48">
              <w:rPr>
                <w:sz w:val="20"/>
                <w:szCs w:val="20"/>
              </w:rPr>
              <w:t>‘</w:t>
            </w:r>
            <w:proofErr w:type="spellStart"/>
            <w:r w:rsidR="008D58FA">
              <w:rPr>
                <w:sz w:val="20"/>
                <w:szCs w:val="20"/>
              </w:rPr>
              <w:t>Titch</w:t>
            </w:r>
            <w:proofErr w:type="spellEnd"/>
            <w:r w:rsidR="009E4F48">
              <w:rPr>
                <w:sz w:val="20"/>
                <w:szCs w:val="20"/>
              </w:rPr>
              <w:t xml:space="preserve">’ by Pat Hutchins and talk to the children about the difference in height between </w:t>
            </w:r>
            <w:proofErr w:type="spellStart"/>
            <w:r w:rsidR="009E4F48">
              <w:rPr>
                <w:sz w:val="20"/>
                <w:szCs w:val="20"/>
              </w:rPr>
              <w:t>Titch</w:t>
            </w:r>
            <w:proofErr w:type="spellEnd"/>
            <w:r w:rsidR="009E4F48">
              <w:rPr>
                <w:sz w:val="20"/>
                <w:szCs w:val="20"/>
              </w:rPr>
              <w:t xml:space="preserve"> and his siblings. Use comparative language when talking about the difference between</w:t>
            </w:r>
            <w:r>
              <w:rPr>
                <w:sz w:val="20"/>
                <w:szCs w:val="20"/>
              </w:rPr>
              <w:t xml:space="preserve"> </w:t>
            </w:r>
            <w:r w:rsidR="00755222">
              <w:rPr>
                <w:sz w:val="20"/>
                <w:szCs w:val="20"/>
              </w:rPr>
              <w:t>length of the various objects in the story.</w:t>
            </w:r>
          </w:p>
          <w:p w14:paraId="7A8D8388" w14:textId="121347EB" w:rsidR="00D0791C" w:rsidRPr="00FE32F8" w:rsidRDefault="00755222" w:rsidP="008B3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Remind the children of the story ‘</w:t>
            </w:r>
            <w:r w:rsidR="008D58FA">
              <w:rPr>
                <w:sz w:val="20"/>
                <w:szCs w:val="20"/>
              </w:rPr>
              <w:t xml:space="preserve">Jack and the </w:t>
            </w:r>
            <w:r>
              <w:rPr>
                <w:sz w:val="20"/>
                <w:szCs w:val="20"/>
              </w:rPr>
              <w:t>B</w:t>
            </w:r>
            <w:r w:rsidR="008D58FA">
              <w:rPr>
                <w:sz w:val="20"/>
                <w:szCs w:val="20"/>
              </w:rPr>
              <w:t>eanstalk</w:t>
            </w:r>
            <w:r>
              <w:rPr>
                <w:sz w:val="20"/>
                <w:szCs w:val="20"/>
              </w:rPr>
              <w:t xml:space="preserve">’. Show children a giant footprint and model measuring it using different methods, for example, interlocking cubes or string cut the length, </w:t>
            </w:r>
            <w:proofErr w:type="spellStart"/>
            <w:r>
              <w:rPr>
                <w:sz w:val="20"/>
                <w:szCs w:val="20"/>
              </w:rPr>
              <w:t>emphasising</w:t>
            </w:r>
            <w:proofErr w:type="spellEnd"/>
            <w:r>
              <w:rPr>
                <w:sz w:val="20"/>
                <w:szCs w:val="20"/>
              </w:rPr>
              <w:t xml:space="preserve"> the need for accuracy. Invite the children to draw round and</w:t>
            </w:r>
            <w:r w:rsidR="008D58FA">
              <w:rPr>
                <w:sz w:val="20"/>
                <w:szCs w:val="20"/>
              </w:rPr>
              <w:t xml:space="preserve"> measure </w:t>
            </w:r>
            <w:r>
              <w:rPr>
                <w:sz w:val="20"/>
                <w:szCs w:val="20"/>
              </w:rPr>
              <w:t>their own footprint to compare with the giant’s.</w:t>
            </w:r>
          </w:p>
        </w:tc>
      </w:tr>
      <w:tr w:rsidR="004B04A6" w:rsidRPr="00FE32F8" w14:paraId="3E7414B8" w14:textId="77777777" w:rsidTr="00D0791C">
        <w:trPr>
          <w:cantSplit/>
          <w:trHeight w:val="1134"/>
        </w:trPr>
        <w:tc>
          <w:tcPr>
            <w:tcW w:w="498" w:type="dxa"/>
            <w:textDirection w:val="tbRl"/>
            <w:vAlign w:val="center"/>
          </w:tcPr>
          <w:p w14:paraId="352EF2F4" w14:textId="5FA0E373" w:rsidR="004B04A6" w:rsidRPr="00FE32F8" w:rsidRDefault="002B04AB" w:rsidP="00D0791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FE32F8">
              <w:rPr>
                <w:b/>
                <w:bCs/>
                <w:sz w:val="20"/>
                <w:szCs w:val="20"/>
              </w:rPr>
              <w:t>Positio</w:t>
            </w:r>
            <w:r w:rsidR="00D0791C" w:rsidRPr="00FE32F8">
              <w:rPr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4347" w:type="dxa"/>
          </w:tcPr>
          <w:p w14:paraId="09D7E0F6" w14:textId="7B839F34" w:rsidR="002B04AB" w:rsidRPr="00FE32F8" w:rsidRDefault="002B04AB" w:rsidP="002B04AB">
            <w:pPr>
              <w:rPr>
                <w:b/>
                <w:bCs/>
                <w:sz w:val="20"/>
                <w:szCs w:val="20"/>
              </w:rPr>
            </w:pPr>
            <w:r w:rsidRPr="00FE32F8">
              <w:rPr>
                <w:b/>
                <w:bCs/>
                <w:sz w:val="20"/>
                <w:szCs w:val="20"/>
              </w:rPr>
              <w:t>Understand position through words alone</w:t>
            </w:r>
            <w:r w:rsidR="00B25EC6">
              <w:rPr>
                <w:b/>
                <w:bCs/>
                <w:sz w:val="20"/>
                <w:szCs w:val="20"/>
              </w:rPr>
              <w:t xml:space="preserve"> </w:t>
            </w:r>
            <w:r w:rsidRPr="00FE32F8">
              <w:rPr>
                <w:b/>
                <w:bCs/>
                <w:sz w:val="20"/>
                <w:szCs w:val="20"/>
              </w:rPr>
              <w:t>with no pointing.</w:t>
            </w:r>
          </w:p>
          <w:p w14:paraId="63565F4F" w14:textId="5D7EA9B8" w:rsidR="00F91AB3" w:rsidRDefault="002950FA" w:rsidP="00F91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Provide opportunities to use positional language during provision</w:t>
            </w:r>
            <w:r w:rsidR="00275DEC">
              <w:rPr>
                <w:sz w:val="20"/>
                <w:szCs w:val="20"/>
              </w:rPr>
              <w:t>.</w:t>
            </w:r>
          </w:p>
          <w:p w14:paraId="467237DC" w14:textId="24FD1932" w:rsidR="00557C69" w:rsidRPr="00FE32F8" w:rsidRDefault="00557C69" w:rsidP="00F91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Play hide and seek and model saying spatial words, for example,</w:t>
            </w:r>
            <w:r w:rsidR="00275DEC">
              <w:rPr>
                <w:sz w:val="20"/>
                <w:szCs w:val="20"/>
              </w:rPr>
              <w:t xml:space="preserve"> ‘Look, Harry is under the table’.</w:t>
            </w:r>
            <w:r>
              <w:rPr>
                <w:sz w:val="20"/>
                <w:szCs w:val="20"/>
              </w:rPr>
              <w:t xml:space="preserve"> </w:t>
            </w:r>
          </w:p>
          <w:p w14:paraId="0EF845A3" w14:textId="2EC50448" w:rsidR="00F91AB3" w:rsidRDefault="005D2642" w:rsidP="00025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Share the story Rosie’s Walk and encourage the children to talk about the route Rosie took around the farmyard using positional language</w:t>
            </w:r>
            <w:r w:rsidR="00AD3030">
              <w:rPr>
                <w:sz w:val="20"/>
                <w:szCs w:val="20"/>
              </w:rPr>
              <w:t xml:space="preserve"> and spatial words</w:t>
            </w:r>
            <w:r w:rsidR="00AD3030" w:rsidRPr="00FE32F8">
              <w:rPr>
                <w:sz w:val="20"/>
                <w:szCs w:val="20"/>
              </w:rPr>
              <w:t>, including ‘in’, ‘on’, ‘under’, ‘up’, ‘down’, ‘besides’</w:t>
            </w:r>
            <w:r w:rsidR="00AD3030">
              <w:rPr>
                <w:sz w:val="20"/>
                <w:szCs w:val="20"/>
              </w:rPr>
              <w:t xml:space="preserve"> </w:t>
            </w:r>
            <w:r w:rsidR="00AD3030" w:rsidRPr="00FE32F8">
              <w:rPr>
                <w:sz w:val="20"/>
                <w:szCs w:val="20"/>
              </w:rPr>
              <w:t>and ‘between’.</w:t>
            </w:r>
          </w:p>
          <w:p w14:paraId="0B92BF59" w14:textId="77777777" w:rsidR="004B04A6" w:rsidRDefault="00F310E7" w:rsidP="00F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Invite the children to set up a train track or water chute, encouraging them to talk about the position of the pieces as they build.</w:t>
            </w:r>
          </w:p>
          <w:p w14:paraId="652B43C5" w14:textId="508EA668" w:rsidR="00F310E7" w:rsidRPr="00FE32F8" w:rsidRDefault="00F310E7" w:rsidP="00F310E7">
            <w:pPr>
              <w:rPr>
                <w:sz w:val="20"/>
                <w:szCs w:val="20"/>
              </w:rPr>
            </w:pPr>
          </w:p>
        </w:tc>
        <w:tc>
          <w:tcPr>
            <w:tcW w:w="4344" w:type="dxa"/>
          </w:tcPr>
          <w:p w14:paraId="2424A512" w14:textId="77777777" w:rsidR="00025167" w:rsidRPr="00FE32F8" w:rsidRDefault="00025167" w:rsidP="00025167">
            <w:pPr>
              <w:rPr>
                <w:b/>
                <w:bCs/>
                <w:sz w:val="20"/>
                <w:szCs w:val="20"/>
              </w:rPr>
            </w:pPr>
            <w:r w:rsidRPr="00FE32F8">
              <w:rPr>
                <w:b/>
                <w:bCs/>
                <w:sz w:val="20"/>
                <w:szCs w:val="20"/>
              </w:rPr>
              <w:t>Discuss routes and locations, using words like ‘in front of’ and ‘behind’</w:t>
            </w:r>
            <w:r w:rsidRPr="00FE32F8">
              <w:rPr>
                <w:sz w:val="20"/>
                <w:szCs w:val="20"/>
              </w:rPr>
              <w:t>.</w:t>
            </w:r>
          </w:p>
          <w:p w14:paraId="3E652C36" w14:textId="77777777" w:rsidR="004B04A6" w:rsidRDefault="006538FA" w:rsidP="00025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AE4E40">
              <w:rPr>
                <w:sz w:val="20"/>
                <w:szCs w:val="20"/>
              </w:rPr>
              <w:t xml:space="preserve">Share the story ‘We’re Going on an Easter Egg Hunt’ </w:t>
            </w:r>
            <w:r w:rsidR="00F85F74">
              <w:rPr>
                <w:sz w:val="20"/>
                <w:szCs w:val="20"/>
              </w:rPr>
              <w:t xml:space="preserve">by Laura Hughes </w:t>
            </w:r>
            <w:r w:rsidR="00AE4E40">
              <w:rPr>
                <w:sz w:val="20"/>
                <w:szCs w:val="20"/>
              </w:rPr>
              <w:t xml:space="preserve">and talk about the position of the </w:t>
            </w:r>
            <w:r w:rsidR="00F85F74">
              <w:rPr>
                <w:sz w:val="20"/>
                <w:szCs w:val="20"/>
              </w:rPr>
              <w:t>eggs.</w:t>
            </w:r>
          </w:p>
          <w:p w14:paraId="47D3C132" w14:textId="4ACF5822" w:rsidR="00F85F74" w:rsidRPr="00FE32F8" w:rsidRDefault="00F85F74" w:rsidP="00025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Set up an Easter egg hunt outdoors and invite the children to say where they found their eggs.</w:t>
            </w:r>
          </w:p>
        </w:tc>
        <w:tc>
          <w:tcPr>
            <w:tcW w:w="4348" w:type="dxa"/>
          </w:tcPr>
          <w:p w14:paraId="5BE30792" w14:textId="3917B304" w:rsidR="00025167" w:rsidRPr="00FE32F8" w:rsidRDefault="00025167" w:rsidP="00025167">
            <w:pPr>
              <w:rPr>
                <w:b/>
                <w:bCs/>
                <w:sz w:val="20"/>
                <w:szCs w:val="20"/>
              </w:rPr>
            </w:pPr>
            <w:r w:rsidRPr="00FE32F8">
              <w:rPr>
                <w:b/>
                <w:bCs/>
                <w:sz w:val="20"/>
                <w:szCs w:val="20"/>
              </w:rPr>
              <w:t>Describe a familiar route.</w:t>
            </w:r>
          </w:p>
          <w:p w14:paraId="22A0EC2F" w14:textId="77777777" w:rsidR="00DB52B3" w:rsidRDefault="00912963" w:rsidP="00025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025167" w:rsidRPr="00FE32F8">
              <w:rPr>
                <w:sz w:val="20"/>
                <w:szCs w:val="20"/>
              </w:rPr>
              <w:t>Take children out to the park</w:t>
            </w:r>
            <w:r>
              <w:rPr>
                <w:sz w:val="20"/>
                <w:szCs w:val="20"/>
              </w:rPr>
              <w:t>. Talk about the route as they are walking</w:t>
            </w:r>
            <w:r w:rsidR="007C511A">
              <w:rPr>
                <w:sz w:val="20"/>
                <w:szCs w:val="20"/>
              </w:rPr>
              <w:t>. When back at school, invite the children to</w:t>
            </w:r>
            <w:r w:rsidR="00025167" w:rsidRPr="00FE32F8">
              <w:rPr>
                <w:sz w:val="20"/>
                <w:szCs w:val="20"/>
              </w:rPr>
              <w:t xml:space="preserve"> recall the route and the order of</w:t>
            </w:r>
            <w:r>
              <w:rPr>
                <w:sz w:val="20"/>
                <w:szCs w:val="20"/>
              </w:rPr>
              <w:t xml:space="preserve"> </w:t>
            </w:r>
            <w:r w:rsidR="00025167" w:rsidRPr="00FE32F8">
              <w:rPr>
                <w:sz w:val="20"/>
                <w:szCs w:val="20"/>
              </w:rPr>
              <w:t>things seen on the way.</w:t>
            </w:r>
            <w:r w:rsidR="00DB52B3">
              <w:rPr>
                <w:sz w:val="20"/>
                <w:szCs w:val="20"/>
              </w:rPr>
              <w:t xml:space="preserve"> Use photographs and drawing to record the route.</w:t>
            </w:r>
          </w:p>
          <w:p w14:paraId="742EB21E" w14:textId="30979A6B" w:rsidR="005B6324" w:rsidRPr="00FE32F8" w:rsidRDefault="00DB52B3" w:rsidP="005B6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Invite the children to set up their own obstacle courses and </w:t>
            </w:r>
            <w:r w:rsidR="005B6324">
              <w:rPr>
                <w:sz w:val="20"/>
                <w:szCs w:val="20"/>
              </w:rPr>
              <w:t>describe them to their friends.</w:t>
            </w:r>
          </w:p>
        </w:tc>
      </w:tr>
      <w:tr w:rsidR="004B04A6" w:rsidRPr="00FE32F8" w14:paraId="725ACEC2" w14:textId="77777777" w:rsidTr="00D0791C">
        <w:trPr>
          <w:cantSplit/>
          <w:trHeight w:val="1134"/>
        </w:trPr>
        <w:tc>
          <w:tcPr>
            <w:tcW w:w="498" w:type="dxa"/>
            <w:textDirection w:val="tbRl"/>
            <w:vAlign w:val="center"/>
          </w:tcPr>
          <w:p w14:paraId="37815484" w14:textId="631F8341" w:rsidR="004B04A6" w:rsidRPr="00FE32F8" w:rsidRDefault="0033712C" w:rsidP="0033712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FE32F8">
              <w:rPr>
                <w:b/>
                <w:bCs/>
                <w:sz w:val="20"/>
                <w:szCs w:val="20"/>
              </w:rPr>
              <w:lastRenderedPageBreak/>
              <w:t>Pattern</w:t>
            </w:r>
          </w:p>
        </w:tc>
        <w:tc>
          <w:tcPr>
            <w:tcW w:w="4347" w:type="dxa"/>
          </w:tcPr>
          <w:p w14:paraId="3AF0C299" w14:textId="1FD16ACC" w:rsidR="00FC7312" w:rsidRPr="00FE32F8" w:rsidRDefault="002B04AB" w:rsidP="00B47F95">
            <w:pPr>
              <w:rPr>
                <w:b/>
                <w:bCs/>
                <w:sz w:val="20"/>
                <w:szCs w:val="20"/>
              </w:rPr>
            </w:pPr>
            <w:r w:rsidRPr="00FE32F8">
              <w:rPr>
                <w:b/>
                <w:bCs/>
                <w:sz w:val="20"/>
                <w:szCs w:val="20"/>
              </w:rPr>
              <w:t>Talk about and identify the patterns around them.</w:t>
            </w:r>
            <w:r w:rsidR="00AB233D" w:rsidRPr="00FE32F8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2E21465" w14:textId="551A4B3D" w:rsidR="00270199" w:rsidRPr="00FE32F8" w:rsidRDefault="00270199" w:rsidP="00270199">
            <w:pPr>
              <w:rPr>
                <w:sz w:val="20"/>
                <w:szCs w:val="20"/>
              </w:rPr>
            </w:pPr>
            <w:r w:rsidRPr="00FE32F8">
              <w:rPr>
                <w:sz w:val="20"/>
                <w:szCs w:val="20"/>
              </w:rPr>
              <w:t xml:space="preserve">* Read ‘My Mum and Dad Make Me Laugh’ by Nick </w:t>
            </w:r>
            <w:proofErr w:type="spellStart"/>
            <w:r w:rsidRPr="00FE32F8">
              <w:rPr>
                <w:sz w:val="20"/>
                <w:szCs w:val="20"/>
              </w:rPr>
              <w:t>Sharratt</w:t>
            </w:r>
            <w:proofErr w:type="spellEnd"/>
            <w:r w:rsidRPr="00FE32F8">
              <w:rPr>
                <w:sz w:val="20"/>
                <w:szCs w:val="20"/>
              </w:rPr>
              <w:t xml:space="preserve"> and talk about the patterns liked by mum and dad.</w:t>
            </w:r>
          </w:p>
          <w:p w14:paraId="3472610A" w14:textId="4330A18D" w:rsidR="00270199" w:rsidRPr="00FE32F8" w:rsidRDefault="00270199" w:rsidP="00270199">
            <w:pPr>
              <w:rPr>
                <w:sz w:val="20"/>
                <w:szCs w:val="20"/>
              </w:rPr>
            </w:pPr>
            <w:r w:rsidRPr="00FE32F8">
              <w:rPr>
                <w:sz w:val="20"/>
                <w:szCs w:val="20"/>
              </w:rPr>
              <w:t xml:space="preserve">* Provide a basket of fabric for the children to explore and invite them to </w:t>
            </w:r>
            <w:r w:rsidR="00B25E5C" w:rsidRPr="00FE32F8">
              <w:rPr>
                <w:sz w:val="20"/>
                <w:szCs w:val="20"/>
              </w:rPr>
              <w:t xml:space="preserve">describe the patterns they see using words such as </w:t>
            </w:r>
            <w:r w:rsidR="00D44369" w:rsidRPr="00FE32F8">
              <w:rPr>
                <w:sz w:val="20"/>
                <w:szCs w:val="20"/>
              </w:rPr>
              <w:t>‘</w:t>
            </w:r>
            <w:r w:rsidR="00B25E5C" w:rsidRPr="00FE32F8">
              <w:rPr>
                <w:sz w:val="20"/>
                <w:szCs w:val="20"/>
              </w:rPr>
              <w:t>spott</w:t>
            </w:r>
            <w:r w:rsidR="00D44369" w:rsidRPr="00FE32F8">
              <w:rPr>
                <w:sz w:val="20"/>
                <w:szCs w:val="20"/>
              </w:rPr>
              <w:t>y’</w:t>
            </w:r>
            <w:r w:rsidR="00B25E5C" w:rsidRPr="00FE32F8">
              <w:rPr>
                <w:sz w:val="20"/>
                <w:szCs w:val="20"/>
              </w:rPr>
              <w:t xml:space="preserve">, </w:t>
            </w:r>
            <w:r w:rsidR="00D44369" w:rsidRPr="00FE32F8">
              <w:rPr>
                <w:sz w:val="20"/>
                <w:szCs w:val="20"/>
              </w:rPr>
              <w:t>‘</w:t>
            </w:r>
            <w:r w:rsidR="00B25E5C" w:rsidRPr="00FE32F8">
              <w:rPr>
                <w:sz w:val="20"/>
                <w:szCs w:val="20"/>
              </w:rPr>
              <w:t>st</w:t>
            </w:r>
            <w:r w:rsidR="00D44369" w:rsidRPr="00FE32F8">
              <w:rPr>
                <w:sz w:val="20"/>
                <w:szCs w:val="20"/>
              </w:rPr>
              <w:t>r</w:t>
            </w:r>
            <w:r w:rsidR="00B25E5C" w:rsidRPr="00FE32F8">
              <w:rPr>
                <w:sz w:val="20"/>
                <w:szCs w:val="20"/>
              </w:rPr>
              <w:t>i</w:t>
            </w:r>
            <w:r w:rsidR="00D44369" w:rsidRPr="00FE32F8">
              <w:rPr>
                <w:sz w:val="20"/>
                <w:szCs w:val="20"/>
              </w:rPr>
              <w:t xml:space="preserve">py’ etc. </w:t>
            </w:r>
          </w:p>
          <w:p w14:paraId="77942B2F" w14:textId="7BA6BE03" w:rsidR="00572070" w:rsidRPr="00FE32F8" w:rsidRDefault="00572070" w:rsidP="00270199">
            <w:pPr>
              <w:rPr>
                <w:sz w:val="20"/>
                <w:szCs w:val="20"/>
              </w:rPr>
            </w:pPr>
          </w:p>
        </w:tc>
        <w:tc>
          <w:tcPr>
            <w:tcW w:w="4344" w:type="dxa"/>
          </w:tcPr>
          <w:p w14:paraId="44E0F296" w14:textId="6E201FD2" w:rsidR="0033712C" w:rsidRPr="00FE32F8" w:rsidRDefault="0033712C" w:rsidP="0033712C">
            <w:pPr>
              <w:rPr>
                <w:b/>
                <w:bCs/>
                <w:sz w:val="20"/>
                <w:szCs w:val="20"/>
              </w:rPr>
            </w:pPr>
            <w:r w:rsidRPr="00FE32F8">
              <w:rPr>
                <w:b/>
                <w:bCs/>
                <w:sz w:val="20"/>
                <w:szCs w:val="20"/>
              </w:rPr>
              <w:t>Extend and create ABAB patterns</w:t>
            </w:r>
            <w:r w:rsidR="00B4162E">
              <w:rPr>
                <w:b/>
                <w:bCs/>
                <w:sz w:val="20"/>
                <w:szCs w:val="20"/>
              </w:rPr>
              <w:t>.</w:t>
            </w:r>
          </w:p>
          <w:p w14:paraId="0B2B7C02" w14:textId="4DB173A8" w:rsidR="004B04A6" w:rsidRDefault="008626B3" w:rsidP="0038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Introduce repeating patterns using body movements such as </w:t>
            </w:r>
            <w:proofErr w:type="spellStart"/>
            <w:proofErr w:type="gramStart"/>
            <w:r w:rsidR="002679D3">
              <w:rPr>
                <w:sz w:val="20"/>
                <w:szCs w:val="20"/>
              </w:rPr>
              <w:t>clap,clap</w:t>
            </w:r>
            <w:proofErr w:type="spellEnd"/>
            <w:proofErr w:type="gramEnd"/>
            <w:r w:rsidR="002679D3">
              <w:rPr>
                <w:sz w:val="20"/>
                <w:szCs w:val="20"/>
              </w:rPr>
              <w:t>, stamp, stamp, clap, clap.</w:t>
            </w:r>
          </w:p>
          <w:p w14:paraId="2BAEC16F" w14:textId="7326D87D" w:rsidR="002679D3" w:rsidRPr="00FE32F8" w:rsidRDefault="002679D3" w:rsidP="0038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Show the children examples of simple repeating patterns </w:t>
            </w:r>
          </w:p>
          <w:p w14:paraId="5C14342F" w14:textId="36D3884B" w:rsidR="00572070" w:rsidRDefault="00572070" w:rsidP="003820F5">
            <w:pPr>
              <w:rPr>
                <w:sz w:val="20"/>
                <w:szCs w:val="20"/>
              </w:rPr>
            </w:pPr>
            <w:r w:rsidRPr="00FE32F8">
              <w:rPr>
                <w:sz w:val="20"/>
                <w:szCs w:val="20"/>
              </w:rPr>
              <w:t xml:space="preserve">* </w:t>
            </w:r>
            <w:r w:rsidR="00345581">
              <w:rPr>
                <w:sz w:val="20"/>
                <w:szCs w:val="20"/>
              </w:rPr>
              <w:t>Invite the children to m</w:t>
            </w:r>
            <w:r w:rsidRPr="00FE32F8">
              <w:rPr>
                <w:sz w:val="20"/>
                <w:szCs w:val="20"/>
              </w:rPr>
              <w:t>ake repeating patterns outdoors with natural objects such as sticks,</w:t>
            </w:r>
            <w:r w:rsidR="00775628">
              <w:rPr>
                <w:sz w:val="20"/>
                <w:szCs w:val="20"/>
              </w:rPr>
              <w:t xml:space="preserve"> </w:t>
            </w:r>
            <w:r w:rsidRPr="00FE32F8">
              <w:rPr>
                <w:sz w:val="20"/>
                <w:szCs w:val="20"/>
              </w:rPr>
              <w:t>stones and leaves.</w:t>
            </w:r>
          </w:p>
          <w:p w14:paraId="0A49A51C" w14:textId="5E628506" w:rsidR="00345581" w:rsidRPr="00FE32F8" w:rsidRDefault="00345581" w:rsidP="0038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Invite the chi</w:t>
            </w:r>
            <w:r w:rsidR="009A589A">
              <w:rPr>
                <w:sz w:val="20"/>
                <w:szCs w:val="20"/>
              </w:rPr>
              <w:t xml:space="preserve">ldren to decorate an Easter egg with a repeating pattern using </w:t>
            </w:r>
            <w:proofErr w:type="spellStart"/>
            <w:r w:rsidR="009A589A">
              <w:rPr>
                <w:sz w:val="20"/>
                <w:szCs w:val="20"/>
              </w:rPr>
              <w:t>coloured</w:t>
            </w:r>
            <w:proofErr w:type="spellEnd"/>
            <w:r w:rsidR="009A589A">
              <w:rPr>
                <w:sz w:val="20"/>
                <w:szCs w:val="20"/>
              </w:rPr>
              <w:t xml:space="preserve"> paper or finger paints.</w:t>
            </w:r>
          </w:p>
        </w:tc>
        <w:tc>
          <w:tcPr>
            <w:tcW w:w="4348" w:type="dxa"/>
          </w:tcPr>
          <w:p w14:paraId="75D2C8A4" w14:textId="77777777" w:rsidR="0033712C" w:rsidRPr="00FE32F8" w:rsidRDefault="0033712C" w:rsidP="0033712C">
            <w:pPr>
              <w:rPr>
                <w:b/>
                <w:bCs/>
                <w:sz w:val="20"/>
                <w:szCs w:val="20"/>
              </w:rPr>
            </w:pPr>
            <w:r w:rsidRPr="00FE32F8">
              <w:rPr>
                <w:b/>
                <w:bCs/>
                <w:sz w:val="20"/>
                <w:szCs w:val="20"/>
              </w:rPr>
              <w:t>Notice and correct an error in a repeating pattern.</w:t>
            </w:r>
          </w:p>
          <w:p w14:paraId="05812832" w14:textId="752AF821" w:rsidR="004B04A6" w:rsidRDefault="001C6CA9" w:rsidP="00F3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B82A36">
              <w:rPr>
                <w:sz w:val="20"/>
                <w:szCs w:val="20"/>
              </w:rPr>
              <w:t xml:space="preserve">Invite the children to make a bee </w:t>
            </w:r>
            <w:r w:rsidR="00595D38">
              <w:rPr>
                <w:sz w:val="20"/>
                <w:szCs w:val="20"/>
              </w:rPr>
              <w:t xml:space="preserve">using black and yellow strips of </w:t>
            </w:r>
            <w:r w:rsidR="00F43367">
              <w:rPr>
                <w:sz w:val="20"/>
                <w:szCs w:val="20"/>
              </w:rPr>
              <w:t xml:space="preserve">paper in a repeating pattern. Encourage them to notice </w:t>
            </w:r>
            <w:r w:rsidR="00EA3B9B">
              <w:rPr>
                <w:sz w:val="20"/>
                <w:szCs w:val="20"/>
              </w:rPr>
              <w:t>if the pattern is incorrect and correct it accordingly.</w:t>
            </w:r>
          </w:p>
          <w:p w14:paraId="542D8BD8" w14:textId="522F4F65" w:rsidR="006F2CAA" w:rsidRPr="00FE32F8" w:rsidRDefault="00B40207" w:rsidP="00F3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Provide a range of peg boards and pattern making resources and invite the children to make repeating patterns. Show them patterns that deliberately incorrect for them to notice and correct.</w:t>
            </w:r>
          </w:p>
        </w:tc>
      </w:tr>
      <w:tr w:rsidR="004B04A6" w:rsidRPr="00FE32F8" w14:paraId="3B6C44C1" w14:textId="77777777" w:rsidTr="00D0791C">
        <w:trPr>
          <w:cantSplit/>
          <w:trHeight w:val="1134"/>
        </w:trPr>
        <w:tc>
          <w:tcPr>
            <w:tcW w:w="498" w:type="dxa"/>
            <w:textDirection w:val="tbRl"/>
            <w:vAlign w:val="bottom"/>
          </w:tcPr>
          <w:p w14:paraId="0988D5ED" w14:textId="33B45791" w:rsidR="004B04A6" w:rsidRPr="00FE32F8" w:rsidRDefault="00D0791C" w:rsidP="00D0791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FE32F8">
              <w:rPr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347" w:type="dxa"/>
          </w:tcPr>
          <w:p w14:paraId="3121800F" w14:textId="43E39891" w:rsidR="004B04A6" w:rsidRPr="00FE32F8" w:rsidRDefault="002B04AB" w:rsidP="00703387">
            <w:pPr>
              <w:rPr>
                <w:b/>
                <w:bCs/>
                <w:sz w:val="20"/>
                <w:szCs w:val="20"/>
              </w:rPr>
            </w:pPr>
            <w:r w:rsidRPr="00FE32F8">
              <w:rPr>
                <w:b/>
                <w:bCs/>
                <w:sz w:val="20"/>
                <w:szCs w:val="20"/>
              </w:rPr>
              <w:t>Begin to describe a sequence of events</w:t>
            </w:r>
            <w:r w:rsidR="00703387">
              <w:rPr>
                <w:b/>
                <w:bCs/>
                <w:sz w:val="20"/>
                <w:szCs w:val="20"/>
              </w:rPr>
              <w:t>.</w:t>
            </w:r>
          </w:p>
          <w:p w14:paraId="6E3FBF04" w14:textId="51312FFB" w:rsidR="00DF3153" w:rsidRPr="00FE32F8" w:rsidRDefault="008C7408" w:rsidP="00F84D9A">
            <w:pPr>
              <w:rPr>
                <w:sz w:val="20"/>
                <w:szCs w:val="20"/>
              </w:rPr>
            </w:pPr>
            <w:r w:rsidRPr="00FE32F8">
              <w:rPr>
                <w:sz w:val="20"/>
                <w:szCs w:val="20"/>
              </w:rPr>
              <w:t xml:space="preserve">* At the beginning of each session, run through the planned activities using a visual </w:t>
            </w:r>
            <w:r w:rsidR="00DF3153" w:rsidRPr="00FE32F8">
              <w:rPr>
                <w:sz w:val="20"/>
                <w:szCs w:val="20"/>
              </w:rPr>
              <w:t>timetable</w:t>
            </w:r>
            <w:r w:rsidR="00643728">
              <w:rPr>
                <w:sz w:val="20"/>
                <w:szCs w:val="20"/>
              </w:rPr>
              <w:t xml:space="preserve"> and saying, for example, ‘first we do group time, then we choose a job’.</w:t>
            </w:r>
          </w:p>
          <w:p w14:paraId="5083BD65" w14:textId="521F698A" w:rsidR="008C7408" w:rsidRPr="00FE32F8" w:rsidRDefault="008C7408" w:rsidP="00F84D9A">
            <w:pPr>
              <w:rPr>
                <w:sz w:val="20"/>
                <w:szCs w:val="20"/>
              </w:rPr>
            </w:pPr>
            <w:r w:rsidRPr="00FE32F8">
              <w:rPr>
                <w:sz w:val="20"/>
                <w:szCs w:val="20"/>
              </w:rPr>
              <w:t xml:space="preserve">* </w:t>
            </w:r>
            <w:r w:rsidR="00407AD4">
              <w:rPr>
                <w:sz w:val="20"/>
                <w:szCs w:val="20"/>
              </w:rPr>
              <w:t xml:space="preserve">Use a class calendar to display the days of the week and talk about </w:t>
            </w:r>
            <w:r w:rsidR="005A6019">
              <w:rPr>
                <w:sz w:val="20"/>
                <w:szCs w:val="20"/>
              </w:rPr>
              <w:t>‘</w:t>
            </w:r>
            <w:r w:rsidR="00407AD4">
              <w:rPr>
                <w:sz w:val="20"/>
                <w:szCs w:val="20"/>
              </w:rPr>
              <w:t>yesterday</w:t>
            </w:r>
            <w:r w:rsidR="005A6019">
              <w:rPr>
                <w:sz w:val="20"/>
                <w:szCs w:val="20"/>
              </w:rPr>
              <w:t>’</w:t>
            </w:r>
            <w:r w:rsidR="00407AD4">
              <w:rPr>
                <w:sz w:val="20"/>
                <w:szCs w:val="20"/>
              </w:rPr>
              <w:t xml:space="preserve"> and </w:t>
            </w:r>
            <w:r w:rsidR="005A6019">
              <w:rPr>
                <w:sz w:val="20"/>
                <w:szCs w:val="20"/>
              </w:rPr>
              <w:t>‘</w:t>
            </w:r>
            <w:r w:rsidR="00407AD4">
              <w:rPr>
                <w:sz w:val="20"/>
                <w:szCs w:val="20"/>
              </w:rPr>
              <w:t>tomorrow</w:t>
            </w:r>
            <w:r w:rsidR="005A6019">
              <w:rPr>
                <w:sz w:val="20"/>
                <w:szCs w:val="20"/>
              </w:rPr>
              <w:t>’.</w:t>
            </w:r>
          </w:p>
          <w:p w14:paraId="40CA984B" w14:textId="28F46B33" w:rsidR="006558CF" w:rsidRPr="00FE32F8" w:rsidRDefault="008C7408" w:rsidP="00F84D9A">
            <w:pPr>
              <w:rPr>
                <w:sz w:val="20"/>
                <w:szCs w:val="20"/>
              </w:rPr>
            </w:pPr>
            <w:r w:rsidRPr="00FE32F8">
              <w:rPr>
                <w:sz w:val="20"/>
                <w:szCs w:val="20"/>
              </w:rPr>
              <w:t xml:space="preserve">* </w:t>
            </w:r>
            <w:r w:rsidR="005A6019">
              <w:rPr>
                <w:sz w:val="20"/>
                <w:szCs w:val="20"/>
              </w:rPr>
              <w:t xml:space="preserve">Countdown to Christmas </w:t>
            </w:r>
            <w:r w:rsidR="00E90B01">
              <w:rPr>
                <w:sz w:val="20"/>
                <w:szCs w:val="20"/>
              </w:rPr>
              <w:t>using an a</w:t>
            </w:r>
            <w:r w:rsidRPr="00FE32F8">
              <w:rPr>
                <w:sz w:val="20"/>
                <w:szCs w:val="20"/>
              </w:rPr>
              <w:t>dvent</w:t>
            </w:r>
            <w:r w:rsidR="00E90B01">
              <w:rPr>
                <w:sz w:val="20"/>
                <w:szCs w:val="20"/>
              </w:rPr>
              <w:t xml:space="preserve"> calendar.</w:t>
            </w:r>
          </w:p>
          <w:p w14:paraId="61839EA4" w14:textId="7F87032B" w:rsidR="00F84D9A" w:rsidRPr="00FE32F8" w:rsidRDefault="005903EB" w:rsidP="00F84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Share stories that have a time sequence, for example, Rosie’s Christmas Eve’ and talk about ‘in the morning’, ‘at lunchtime’</w:t>
            </w:r>
            <w:r w:rsidR="0084150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841509">
              <w:rPr>
                <w:sz w:val="20"/>
                <w:szCs w:val="20"/>
              </w:rPr>
              <w:t>‘</w:t>
            </w:r>
            <w:r>
              <w:rPr>
                <w:sz w:val="20"/>
                <w:szCs w:val="20"/>
              </w:rPr>
              <w:t xml:space="preserve">after </w:t>
            </w:r>
            <w:r w:rsidR="00841509">
              <w:rPr>
                <w:sz w:val="20"/>
                <w:szCs w:val="20"/>
              </w:rPr>
              <w:t>tea’</w:t>
            </w:r>
            <w:r w:rsidR="00830898">
              <w:rPr>
                <w:sz w:val="20"/>
                <w:szCs w:val="20"/>
              </w:rPr>
              <w:t xml:space="preserve"> and ‘at bedtime’.</w:t>
            </w:r>
          </w:p>
        </w:tc>
        <w:tc>
          <w:tcPr>
            <w:tcW w:w="4344" w:type="dxa"/>
          </w:tcPr>
          <w:p w14:paraId="036344F9" w14:textId="5CC0F8EC" w:rsidR="00A53A91" w:rsidRPr="00FE32F8" w:rsidRDefault="00F84D9A" w:rsidP="00703387">
            <w:pPr>
              <w:rPr>
                <w:b/>
                <w:bCs/>
                <w:sz w:val="20"/>
                <w:szCs w:val="20"/>
              </w:rPr>
            </w:pPr>
            <w:r w:rsidRPr="00FE32F8">
              <w:rPr>
                <w:b/>
                <w:bCs/>
                <w:sz w:val="20"/>
                <w:szCs w:val="20"/>
              </w:rPr>
              <w:t>Begin to describe a sequence of events</w:t>
            </w:r>
            <w:r w:rsidR="00703387">
              <w:rPr>
                <w:b/>
                <w:bCs/>
                <w:sz w:val="20"/>
                <w:szCs w:val="20"/>
              </w:rPr>
              <w:t>.</w:t>
            </w:r>
          </w:p>
          <w:p w14:paraId="37C2B67A" w14:textId="1CF7D17F" w:rsidR="004B04A6" w:rsidRDefault="000D3239" w:rsidP="00830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A53A91" w:rsidRPr="00FE32F8">
              <w:rPr>
                <w:sz w:val="20"/>
                <w:szCs w:val="20"/>
              </w:rPr>
              <w:t>Talk about patterns of events</w:t>
            </w:r>
            <w:r>
              <w:rPr>
                <w:sz w:val="20"/>
                <w:szCs w:val="20"/>
              </w:rPr>
              <w:t xml:space="preserve"> when cooking and baking on ‘foody Fridays’, for example</w:t>
            </w:r>
            <w:r w:rsidR="00071A57">
              <w:rPr>
                <w:sz w:val="20"/>
                <w:szCs w:val="20"/>
              </w:rPr>
              <w:t>, ‘first we add the flour, then the eggs and after that the sugar.’</w:t>
            </w:r>
          </w:p>
          <w:p w14:paraId="0A73EF51" w14:textId="77777777" w:rsidR="00830898" w:rsidRDefault="00830898" w:rsidP="00830898">
            <w:pPr>
              <w:rPr>
                <w:sz w:val="20"/>
                <w:szCs w:val="20"/>
              </w:rPr>
            </w:pPr>
          </w:p>
          <w:p w14:paraId="1169E69A" w14:textId="51782D6F" w:rsidR="00830898" w:rsidRPr="00FE32F8" w:rsidRDefault="00830898" w:rsidP="00830898">
            <w:pPr>
              <w:rPr>
                <w:sz w:val="20"/>
                <w:szCs w:val="20"/>
              </w:rPr>
            </w:pPr>
          </w:p>
        </w:tc>
        <w:tc>
          <w:tcPr>
            <w:tcW w:w="4348" w:type="dxa"/>
          </w:tcPr>
          <w:p w14:paraId="7B07CDB3" w14:textId="3C8C9D75" w:rsidR="00F84D9A" w:rsidRPr="00FE32F8" w:rsidRDefault="00F84D9A" w:rsidP="00703387">
            <w:pPr>
              <w:rPr>
                <w:b/>
                <w:bCs/>
                <w:sz w:val="20"/>
                <w:szCs w:val="20"/>
              </w:rPr>
            </w:pPr>
            <w:r w:rsidRPr="00FE32F8">
              <w:rPr>
                <w:b/>
                <w:bCs/>
                <w:sz w:val="20"/>
                <w:szCs w:val="20"/>
              </w:rPr>
              <w:t>Begin to describe a sequence of events</w:t>
            </w:r>
            <w:r w:rsidR="00703387">
              <w:rPr>
                <w:b/>
                <w:bCs/>
                <w:sz w:val="20"/>
                <w:szCs w:val="20"/>
              </w:rPr>
              <w:t>.</w:t>
            </w:r>
          </w:p>
          <w:p w14:paraId="5D1B6904" w14:textId="4A5B9E18" w:rsidR="00071A57" w:rsidRDefault="00071A57" w:rsidP="00071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When teaching </w:t>
            </w:r>
            <w:r w:rsidR="00214A66">
              <w:rPr>
                <w:sz w:val="20"/>
                <w:szCs w:val="20"/>
              </w:rPr>
              <w:t xml:space="preserve">the children how to brush their teeth as part of the oral health project, provide </w:t>
            </w:r>
            <w:r w:rsidR="00F51430">
              <w:rPr>
                <w:sz w:val="20"/>
                <w:szCs w:val="20"/>
              </w:rPr>
              <w:t>picture cards for the children to sequence and invite them to describe the correct sequence.</w:t>
            </w:r>
          </w:p>
          <w:p w14:paraId="473D1B6B" w14:textId="74C77EF1" w:rsidR="008A10F7" w:rsidRPr="00FE32F8" w:rsidRDefault="00F51430" w:rsidP="00A53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Invite the children to t</w:t>
            </w:r>
            <w:r w:rsidR="00A53A91" w:rsidRPr="00FE32F8">
              <w:rPr>
                <w:sz w:val="20"/>
                <w:szCs w:val="20"/>
              </w:rPr>
              <w:t>alk about the sequence of events in stories</w:t>
            </w:r>
            <w:r>
              <w:rPr>
                <w:sz w:val="20"/>
                <w:szCs w:val="20"/>
              </w:rPr>
              <w:t xml:space="preserve">, for example, </w:t>
            </w:r>
            <w:r w:rsidR="00DD4958">
              <w:rPr>
                <w:sz w:val="20"/>
                <w:szCs w:val="20"/>
              </w:rPr>
              <w:t>‘We’re Going on a Bear Hunt’</w:t>
            </w:r>
            <w:r w:rsidR="009173C4">
              <w:rPr>
                <w:sz w:val="20"/>
                <w:szCs w:val="20"/>
              </w:rPr>
              <w:t xml:space="preserve"> and ‘</w:t>
            </w:r>
            <w:proofErr w:type="spellStart"/>
            <w:r w:rsidR="009173C4">
              <w:rPr>
                <w:sz w:val="20"/>
                <w:szCs w:val="20"/>
              </w:rPr>
              <w:t>Handa’s</w:t>
            </w:r>
            <w:proofErr w:type="spellEnd"/>
            <w:r w:rsidR="009173C4">
              <w:rPr>
                <w:sz w:val="20"/>
                <w:szCs w:val="20"/>
              </w:rPr>
              <w:t xml:space="preserve"> Surprise</w:t>
            </w:r>
            <w:r w:rsidR="00137467">
              <w:rPr>
                <w:sz w:val="20"/>
                <w:szCs w:val="20"/>
              </w:rPr>
              <w:t>’.</w:t>
            </w:r>
          </w:p>
          <w:p w14:paraId="20BADAE5" w14:textId="3BDC3277" w:rsidR="004B04A6" w:rsidRPr="00FE32F8" w:rsidRDefault="004B04A6" w:rsidP="00C26806">
            <w:pPr>
              <w:rPr>
                <w:sz w:val="20"/>
                <w:szCs w:val="20"/>
              </w:rPr>
            </w:pPr>
          </w:p>
        </w:tc>
      </w:tr>
    </w:tbl>
    <w:p w14:paraId="30DE07DD" w14:textId="6C62F71F" w:rsidR="006905F2" w:rsidRDefault="006905F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7B1092" w14:paraId="151C482F" w14:textId="77777777" w:rsidTr="00FD18D4">
        <w:trPr>
          <w:trHeight w:val="2117"/>
        </w:trPr>
        <w:tc>
          <w:tcPr>
            <w:tcW w:w="6475" w:type="dxa"/>
            <w:vMerge w:val="restart"/>
          </w:tcPr>
          <w:p w14:paraId="27EF53DC" w14:textId="066C4D79" w:rsidR="009A4056" w:rsidRDefault="00040415" w:rsidP="009A0962">
            <w:pPr>
              <w:rPr>
                <w:b/>
                <w:bCs/>
              </w:rPr>
            </w:pPr>
            <w:r w:rsidRPr="008A4C2F">
              <w:rPr>
                <w:b/>
                <w:bCs/>
              </w:rPr>
              <w:lastRenderedPageBreak/>
              <w:t>By th</w:t>
            </w:r>
            <w:r w:rsidR="00196C1C">
              <w:rPr>
                <w:b/>
                <w:bCs/>
              </w:rPr>
              <w:t>e end of Nursery</w:t>
            </w:r>
            <w:r w:rsidR="008A4C2F" w:rsidRPr="008A4C2F">
              <w:rPr>
                <w:b/>
                <w:bCs/>
              </w:rPr>
              <w:t>, pupils will</w:t>
            </w:r>
            <w:r w:rsidR="00F51DCA">
              <w:rPr>
                <w:b/>
                <w:bCs/>
              </w:rPr>
              <w:t xml:space="preserve"> be able to:</w:t>
            </w:r>
          </w:p>
          <w:p w14:paraId="4F75B572" w14:textId="1E42D16C" w:rsidR="00F51DCA" w:rsidRDefault="00F51DCA" w:rsidP="00F51DCA">
            <w:pPr>
              <w:pStyle w:val="ListParagraph"/>
              <w:numPr>
                <w:ilvl w:val="0"/>
                <w:numId w:val="13"/>
              </w:numPr>
            </w:pPr>
            <w:r>
              <w:t>R</w:t>
            </w:r>
            <w:r w:rsidR="00711890">
              <w:t>ecite numbers beyond 5</w:t>
            </w:r>
            <w:r>
              <w:t>.</w:t>
            </w:r>
          </w:p>
          <w:p w14:paraId="0468DBED" w14:textId="4CF28495" w:rsidR="00F51DCA" w:rsidRDefault="0087457B" w:rsidP="00F51DCA">
            <w:pPr>
              <w:pStyle w:val="ListParagraph"/>
              <w:numPr>
                <w:ilvl w:val="0"/>
                <w:numId w:val="13"/>
              </w:numPr>
            </w:pPr>
            <w:r>
              <w:t>Count up to 5 objects using 1:1 correspondence.</w:t>
            </w:r>
          </w:p>
          <w:p w14:paraId="0ED5360D" w14:textId="10BCCC8D" w:rsidR="0087457B" w:rsidRDefault="00776A44" w:rsidP="00F51DCA">
            <w:pPr>
              <w:pStyle w:val="ListParagraph"/>
              <w:numPr>
                <w:ilvl w:val="0"/>
                <w:numId w:val="13"/>
              </w:numPr>
            </w:pPr>
            <w:r>
              <w:t>Understand the last number reached is the total.</w:t>
            </w:r>
          </w:p>
          <w:p w14:paraId="53F914ED" w14:textId="77777777" w:rsidR="00711890" w:rsidRDefault="0035197D" w:rsidP="00E86196">
            <w:pPr>
              <w:pStyle w:val="ListParagraph"/>
              <w:numPr>
                <w:ilvl w:val="0"/>
                <w:numId w:val="13"/>
              </w:numPr>
            </w:pPr>
            <w:proofErr w:type="spellStart"/>
            <w:r>
              <w:t>Recognise</w:t>
            </w:r>
            <w:proofErr w:type="spellEnd"/>
            <w:r>
              <w:t xml:space="preserve"> three objects without counting</w:t>
            </w:r>
            <w:r w:rsidR="0017290B">
              <w:t>.</w:t>
            </w:r>
          </w:p>
          <w:p w14:paraId="297B4B09" w14:textId="5822A314" w:rsidR="0017290B" w:rsidRDefault="00F1350C" w:rsidP="00E86196">
            <w:pPr>
              <w:pStyle w:val="ListParagraph"/>
              <w:numPr>
                <w:ilvl w:val="0"/>
                <w:numId w:val="13"/>
              </w:numPr>
            </w:pPr>
            <w:r>
              <w:t>Represent numbers using fingers</w:t>
            </w:r>
            <w:r w:rsidR="0055034C">
              <w:t xml:space="preserve"> </w:t>
            </w:r>
            <w:r>
              <w:t>and their own symbols and marks.</w:t>
            </w:r>
          </w:p>
          <w:p w14:paraId="53731A83" w14:textId="77777777" w:rsidR="00F1350C" w:rsidRDefault="0055034C" w:rsidP="00E86196">
            <w:pPr>
              <w:pStyle w:val="ListParagraph"/>
              <w:numPr>
                <w:ilvl w:val="0"/>
                <w:numId w:val="13"/>
              </w:numPr>
            </w:pPr>
            <w:r>
              <w:t>Write some numerals.</w:t>
            </w:r>
          </w:p>
          <w:p w14:paraId="38D48B71" w14:textId="77777777" w:rsidR="00D275A6" w:rsidRDefault="0055034C" w:rsidP="00D275A6">
            <w:pPr>
              <w:pStyle w:val="ListParagraph"/>
              <w:numPr>
                <w:ilvl w:val="0"/>
                <w:numId w:val="13"/>
              </w:numPr>
            </w:pPr>
            <w:proofErr w:type="spellStart"/>
            <w:r>
              <w:t>Recognise</w:t>
            </w:r>
            <w:proofErr w:type="spellEnd"/>
            <w:r>
              <w:t xml:space="preserve"> and say when there is more/fewer.</w:t>
            </w:r>
          </w:p>
          <w:p w14:paraId="77509D71" w14:textId="77777777" w:rsidR="00D275A6" w:rsidRDefault="00D275A6" w:rsidP="00D275A6">
            <w:pPr>
              <w:pStyle w:val="ListParagraph"/>
              <w:numPr>
                <w:ilvl w:val="0"/>
                <w:numId w:val="13"/>
              </w:numPr>
            </w:pPr>
            <w:proofErr w:type="spellStart"/>
            <w:r>
              <w:t>Recognise</w:t>
            </w:r>
            <w:proofErr w:type="spellEnd"/>
            <w:r>
              <w:t xml:space="preserve"> numerals to 5.</w:t>
            </w:r>
          </w:p>
          <w:p w14:paraId="41445BAA" w14:textId="77777777" w:rsidR="00D275A6" w:rsidRDefault="00D275A6" w:rsidP="00D275A6">
            <w:pPr>
              <w:pStyle w:val="ListParagraph"/>
              <w:numPr>
                <w:ilvl w:val="0"/>
                <w:numId w:val="13"/>
              </w:numPr>
            </w:pPr>
            <w:r>
              <w:t>Link numerals to amounts to 5.</w:t>
            </w:r>
          </w:p>
          <w:p w14:paraId="2889E0B0" w14:textId="29585422" w:rsidR="00D275A6" w:rsidRDefault="0022321E" w:rsidP="00D275A6">
            <w:pPr>
              <w:pStyle w:val="ListParagraph"/>
              <w:numPr>
                <w:ilvl w:val="0"/>
                <w:numId w:val="13"/>
              </w:numPr>
            </w:pPr>
            <w:r>
              <w:t xml:space="preserve">Name </w:t>
            </w:r>
            <w:r w:rsidR="00067F0E">
              <w:t xml:space="preserve">some </w:t>
            </w:r>
            <w:r>
              <w:t xml:space="preserve">2D shapes – circle, </w:t>
            </w:r>
            <w:r w:rsidR="00EC0B63">
              <w:t>square, rectangle, triangle.</w:t>
            </w:r>
          </w:p>
          <w:p w14:paraId="583A7768" w14:textId="77777777" w:rsidR="00EC0B63" w:rsidRDefault="00EC0B63" w:rsidP="00D275A6">
            <w:pPr>
              <w:pStyle w:val="ListParagraph"/>
              <w:numPr>
                <w:ilvl w:val="0"/>
                <w:numId w:val="13"/>
              </w:numPr>
            </w:pPr>
            <w:r>
              <w:t xml:space="preserve">Name </w:t>
            </w:r>
            <w:r w:rsidR="00067F0E">
              <w:t xml:space="preserve">some </w:t>
            </w:r>
            <w:r>
              <w:t>3D sha</w:t>
            </w:r>
            <w:r w:rsidR="000A51EB">
              <w:t>pes</w:t>
            </w:r>
            <w:r w:rsidR="00067F0E">
              <w:t xml:space="preserve"> </w:t>
            </w:r>
            <w:r w:rsidR="005B7499">
              <w:t>–</w:t>
            </w:r>
            <w:r w:rsidR="00067F0E">
              <w:t xml:space="preserve"> </w:t>
            </w:r>
            <w:r w:rsidR="005B7499">
              <w:t>cube, cuboid, sphere, triangular prism, cylinder.</w:t>
            </w:r>
          </w:p>
          <w:p w14:paraId="29F39D12" w14:textId="77777777" w:rsidR="005B7499" w:rsidRDefault="00A85C67" w:rsidP="00D275A6">
            <w:pPr>
              <w:pStyle w:val="ListParagraph"/>
              <w:numPr>
                <w:ilvl w:val="0"/>
                <w:numId w:val="13"/>
              </w:numPr>
            </w:pPr>
            <w:r>
              <w:t xml:space="preserve">Talk about some properties of 2D and 3D shapes such as, ‘corners’, </w:t>
            </w:r>
            <w:r w:rsidR="003D0357">
              <w:t>‘sides’, ‘straight’, ‘flat’, ‘round’.</w:t>
            </w:r>
          </w:p>
          <w:p w14:paraId="7A0215F3" w14:textId="77777777" w:rsidR="003D0357" w:rsidRDefault="006E5D72" w:rsidP="00D275A6">
            <w:pPr>
              <w:pStyle w:val="ListParagraph"/>
              <w:numPr>
                <w:ilvl w:val="0"/>
                <w:numId w:val="13"/>
              </w:numPr>
            </w:pPr>
            <w:r>
              <w:t>Select the appropriate shape for a particular task.</w:t>
            </w:r>
          </w:p>
          <w:p w14:paraId="2C9CE529" w14:textId="77777777" w:rsidR="006E5D72" w:rsidRDefault="006E5D72" w:rsidP="00D275A6">
            <w:pPr>
              <w:pStyle w:val="ListParagraph"/>
              <w:numPr>
                <w:ilvl w:val="0"/>
                <w:numId w:val="13"/>
              </w:numPr>
            </w:pPr>
            <w:r>
              <w:t>Combine shapes to ma</w:t>
            </w:r>
            <w:r w:rsidR="00287AAE">
              <w:t>ke new ones.</w:t>
            </w:r>
          </w:p>
          <w:p w14:paraId="2193D7F8" w14:textId="61F986FA" w:rsidR="00287AAE" w:rsidRDefault="00257B70" w:rsidP="00D275A6">
            <w:pPr>
              <w:pStyle w:val="ListParagraph"/>
              <w:numPr>
                <w:ilvl w:val="0"/>
                <w:numId w:val="13"/>
              </w:numPr>
            </w:pPr>
            <w:r>
              <w:t>Use comparative language when talking about the differences</w:t>
            </w:r>
            <w:r w:rsidR="00287AAE">
              <w:t xml:space="preserve"> between objects in relation to size, weight, capacity, length and height.</w:t>
            </w:r>
          </w:p>
          <w:p w14:paraId="3EE0852E" w14:textId="77777777" w:rsidR="00287AAE" w:rsidRDefault="00287AAE" w:rsidP="00D275A6">
            <w:pPr>
              <w:pStyle w:val="ListParagraph"/>
              <w:numPr>
                <w:ilvl w:val="0"/>
                <w:numId w:val="13"/>
              </w:numPr>
            </w:pPr>
            <w:r>
              <w:t>Measure using non-standard units, with support.</w:t>
            </w:r>
          </w:p>
          <w:p w14:paraId="73CBBC56" w14:textId="77777777" w:rsidR="00287AAE" w:rsidRDefault="00257B70" w:rsidP="00D275A6">
            <w:pPr>
              <w:pStyle w:val="ListParagraph"/>
              <w:numPr>
                <w:ilvl w:val="0"/>
                <w:numId w:val="13"/>
              </w:numPr>
            </w:pPr>
            <w:r>
              <w:t>Demonstrate an understanding of position.</w:t>
            </w:r>
          </w:p>
          <w:p w14:paraId="5F801CD9" w14:textId="77777777" w:rsidR="00257B70" w:rsidRDefault="00257B70" w:rsidP="00D275A6">
            <w:pPr>
              <w:pStyle w:val="ListParagraph"/>
              <w:numPr>
                <w:ilvl w:val="0"/>
                <w:numId w:val="13"/>
              </w:numPr>
            </w:pPr>
            <w:r>
              <w:t xml:space="preserve">Use spatial language to describe </w:t>
            </w:r>
            <w:r w:rsidR="001409F1">
              <w:t>a position, familiar route or location.</w:t>
            </w:r>
          </w:p>
          <w:p w14:paraId="20876C2D" w14:textId="77777777" w:rsidR="001409F1" w:rsidRDefault="001409F1" w:rsidP="00D275A6">
            <w:pPr>
              <w:pStyle w:val="ListParagraph"/>
              <w:numPr>
                <w:ilvl w:val="0"/>
                <w:numId w:val="13"/>
              </w:numPr>
            </w:pPr>
            <w:r>
              <w:t>Identify pattern in the immediate environment.</w:t>
            </w:r>
          </w:p>
          <w:p w14:paraId="35CAD8D7" w14:textId="77777777" w:rsidR="001409F1" w:rsidRDefault="003E7849" w:rsidP="00D275A6">
            <w:pPr>
              <w:pStyle w:val="ListParagraph"/>
              <w:numPr>
                <w:ilvl w:val="0"/>
                <w:numId w:val="13"/>
              </w:numPr>
            </w:pPr>
            <w:r>
              <w:t>Create and extend a simple repeating pattern, noticing and correcting errors where appropriate.</w:t>
            </w:r>
          </w:p>
          <w:p w14:paraId="52F01A9A" w14:textId="1717A101" w:rsidR="003E7849" w:rsidRPr="008A4C2F" w:rsidRDefault="0083114B" w:rsidP="00D275A6">
            <w:pPr>
              <w:pStyle w:val="ListParagraph"/>
              <w:numPr>
                <w:ilvl w:val="0"/>
                <w:numId w:val="13"/>
              </w:numPr>
            </w:pPr>
            <w:r>
              <w:t>Describe a simple sequence of events.</w:t>
            </w:r>
          </w:p>
        </w:tc>
        <w:tc>
          <w:tcPr>
            <w:tcW w:w="6475" w:type="dxa"/>
          </w:tcPr>
          <w:p w14:paraId="4CCC1F9B" w14:textId="77777777" w:rsidR="00132C38" w:rsidRDefault="00040415" w:rsidP="009A0962">
            <w:pPr>
              <w:rPr>
                <w:b/>
                <w:bCs/>
              </w:rPr>
            </w:pPr>
            <w:r w:rsidRPr="00AF1F53">
              <w:rPr>
                <w:b/>
                <w:bCs/>
              </w:rPr>
              <w:t>Skills/Knowledge:</w:t>
            </w:r>
          </w:p>
          <w:p w14:paraId="695DA750" w14:textId="77777777" w:rsidR="00481161" w:rsidRDefault="0083114B" w:rsidP="001D6BD6">
            <w:pPr>
              <w:pStyle w:val="ListParagraph"/>
              <w:numPr>
                <w:ilvl w:val="0"/>
                <w:numId w:val="14"/>
              </w:numPr>
            </w:pPr>
            <w:r>
              <w:t>Counting</w:t>
            </w:r>
          </w:p>
          <w:p w14:paraId="550FC792" w14:textId="77777777" w:rsidR="0083114B" w:rsidRDefault="0083114B" w:rsidP="001D6BD6">
            <w:pPr>
              <w:pStyle w:val="ListParagraph"/>
              <w:numPr>
                <w:ilvl w:val="0"/>
                <w:numId w:val="14"/>
              </w:numPr>
            </w:pPr>
            <w:r>
              <w:t>Understanding 1:1 correspondence</w:t>
            </w:r>
          </w:p>
          <w:p w14:paraId="673B4EFB" w14:textId="77777777" w:rsidR="0083114B" w:rsidRDefault="0083114B" w:rsidP="001D6BD6">
            <w:pPr>
              <w:pStyle w:val="ListParagraph"/>
              <w:numPr>
                <w:ilvl w:val="0"/>
                <w:numId w:val="14"/>
              </w:numPr>
            </w:pPr>
            <w:r>
              <w:t xml:space="preserve">Understanding cardinal </w:t>
            </w:r>
            <w:r w:rsidR="000C2F00">
              <w:t>principle</w:t>
            </w:r>
          </w:p>
          <w:p w14:paraId="0739024E" w14:textId="422FB746" w:rsidR="000C2F00" w:rsidRDefault="000C2F00" w:rsidP="001D6BD6">
            <w:pPr>
              <w:pStyle w:val="ListParagraph"/>
              <w:numPr>
                <w:ilvl w:val="0"/>
                <w:numId w:val="14"/>
              </w:numPr>
            </w:pPr>
            <w:proofErr w:type="spellStart"/>
            <w:r>
              <w:t>Subitising</w:t>
            </w:r>
            <w:proofErr w:type="spellEnd"/>
          </w:p>
          <w:p w14:paraId="67A72F0F" w14:textId="77777777" w:rsidR="000C2F00" w:rsidRDefault="00C55F60" w:rsidP="001D6BD6">
            <w:pPr>
              <w:pStyle w:val="ListParagraph"/>
              <w:numPr>
                <w:ilvl w:val="0"/>
                <w:numId w:val="14"/>
              </w:numPr>
            </w:pPr>
            <w:r>
              <w:t>Reading numerals</w:t>
            </w:r>
          </w:p>
          <w:p w14:paraId="7B2594AF" w14:textId="77777777" w:rsidR="00C55F60" w:rsidRDefault="00C55F60" w:rsidP="00C55F60">
            <w:pPr>
              <w:pStyle w:val="ListParagraph"/>
              <w:numPr>
                <w:ilvl w:val="0"/>
                <w:numId w:val="14"/>
              </w:numPr>
            </w:pPr>
            <w:r>
              <w:t>Representing quantities</w:t>
            </w:r>
          </w:p>
          <w:p w14:paraId="15259434" w14:textId="77777777" w:rsidR="00C55F60" w:rsidRDefault="00C55F60" w:rsidP="00C55F60">
            <w:pPr>
              <w:pStyle w:val="ListParagraph"/>
              <w:numPr>
                <w:ilvl w:val="0"/>
                <w:numId w:val="14"/>
              </w:numPr>
            </w:pPr>
            <w:r>
              <w:t>Understanding more/fewer</w:t>
            </w:r>
          </w:p>
          <w:p w14:paraId="4049F98D" w14:textId="77777777" w:rsidR="00C55F60" w:rsidRDefault="008446F7" w:rsidP="00C55F60">
            <w:pPr>
              <w:pStyle w:val="ListParagraph"/>
              <w:numPr>
                <w:ilvl w:val="0"/>
                <w:numId w:val="14"/>
              </w:numPr>
            </w:pPr>
            <w:r>
              <w:t>Linking numeral to amount</w:t>
            </w:r>
          </w:p>
          <w:p w14:paraId="409F88D9" w14:textId="77777777" w:rsidR="008446F7" w:rsidRDefault="008446F7" w:rsidP="00C55F60">
            <w:pPr>
              <w:pStyle w:val="ListParagraph"/>
              <w:numPr>
                <w:ilvl w:val="0"/>
                <w:numId w:val="14"/>
              </w:numPr>
            </w:pPr>
            <w:r>
              <w:t>2D and 3D shape names and properties</w:t>
            </w:r>
          </w:p>
          <w:p w14:paraId="44C08094" w14:textId="77777777" w:rsidR="008446F7" w:rsidRDefault="00A269E5" w:rsidP="00C55F60">
            <w:pPr>
              <w:pStyle w:val="ListParagraph"/>
              <w:numPr>
                <w:ilvl w:val="0"/>
                <w:numId w:val="14"/>
              </w:numPr>
            </w:pPr>
            <w:r>
              <w:t>Spatial awareness</w:t>
            </w:r>
          </w:p>
          <w:p w14:paraId="490362EB" w14:textId="2C4AF03F" w:rsidR="00A269E5" w:rsidRDefault="00A269E5" w:rsidP="00C55F60">
            <w:pPr>
              <w:pStyle w:val="ListParagraph"/>
              <w:numPr>
                <w:ilvl w:val="0"/>
                <w:numId w:val="14"/>
              </w:numPr>
            </w:pPr>
            <w:r>
              <w:t>Measuring</w:t>
            </w:r>
          </w:p>
          <w:p w14:paraId="44E6FE27" w14:textId="5BB71B71" w:rsidR="00A269E5" w:rsidRDefault="00A269E5" w:rsidP="00C55F60">
            <w:pPr>
              <w:pStyle w:val="ListParagraph"/>
              <w:numPr>
                <w:ilvl w:val="0"/>
                <w:numId w:val="14"/>
              </w:numPr>
            </w:pPr>
            <w:r>
              <w:t>Comparing</w:t>
            </w:r>
          </w:p>
          <w:p w14:paraId="550870C3" w14:textId="77777777" w:rsidR="00A269E5" w:rsidRDefault="00A269E5" w:rsidP="00A269E5">
            <w:pPr>
              <w:pStyle w:val="ListParagraph"/>
              <w:numPr>
                <w:ilvl w:val="0"/>
                <w:numId w:val="14"/>
              </w:numPr>
            </w:pPr>
            <w:r>
              <w:t>Describing</w:t>
            </w:r>
          </w:p>
          <w:p w14:paraId="1862E374" w14:textId="73EC32B8" w:rsidR="00A269E5" w:rsidRDefault="00A269E5" w:rsidP="00A269E5">
            <w:pPr>
              <w:pStyle w:val="ListParagraph"/>
              <w:numPr>
                <w:ilvl w:val="0"/>
                <w:numId w:val="14"/>
              </w:numPr>
            </w:pPr>
            <w:r>
              <w:t>Observing</w:t>
            </w:r>
          </w:p>
          <w:p w14:paraId="3939C602" w14:textId="77777777" w:rsidR="00A269E5" w:rsidRDefault="003A6A93" w:rsidP="00A269E5">
            <w:pPr>
              <w:pStyle w:val="ListParagraph"/>
              <w:numPr>
                <w:ilvl w:val="0"/>
                <w:numId w:val="14"/>
              </w:numPr>
            </w:pPr>
            <w:r>
              <w:t>Creating pattern</w:t>
            </w:r>
          </w:p>
          <w:p w14:paraId="67FCBB8C" w14:textId="77777777" w:rsidR="003A6A93" w:rsidRDefault="003A6A93" w:rsidP="003A6A93">
            <w:pPr>
              <w:pStyle w:val="ListParagraph"/>
              <w:numPr>
                <w:ilvl w:val="0"/>
                <w:numId w:val="14"/>
              </w:numPr>
            </w:pPr>
            <w:r>
              <w:t>Sequencing</w:t>
            </w:r>
          </w:p>
          <w:p w14:paraId="60396674" w14:textId="58379930" w:rsidR="003A6A93" w:rsidRPr="00AF1F53" w:rsidRDefault="003A6A93" w:rsidP="00861683">
            <w:pPr>
              <w:pStyle w:val="ListParagraph"/>
            </w:pPr>
          </w:p>
        </w:tc>
      </w:tr>
      <w:tr w:rsidR="007B1092" w14:paraId="7C8889BC" w14:textId="77777777" w:rsidTr="00C125C2">
        <w:trPr>
          <w:trHeight w:val="2955"/>
        </w:trPr>
        <w:tc>
          <w:tcPr>
            <w:tcW w:w="6475" w:type="dxa"/>
            <w:vMerge/>
          </w:tcPr>
          <w:p w14:paraId="30CB3AF6" w14:textId="77777777" w:rsidR="007B1092" w:rsidRPr="007C5197" w:rsidRDefault="007B10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75" w:type="dxa"/>
          </w:tcPr>
          <w:p w14:paraId="59E16344" w14:textId="77777777" w:rsidR="000226D4" w:rsidRPr="00E86196" w:rsidRDefault="006822B9" w:rsidP="006822B9">
            <w:pPr>
              <w:rPr>
                <w:b/>
                <w:bCs/>
              </w:rPr>
            </w:pPr>
            <w:r w:rsidRPr="00E86196">
              <w:rPr>
                <w:b/>
                <w:bCs/>
              </w:rPr>
              <w:t>Continuous Provision:</w:t>
            </w:r>
          </w:p>
          <w:p w14:paraId="01E12E18" w14:textId="0DB371AB" w:rsidR="008E4A3D" w:rsidRDefault="003A6A93" w:rsidP="00B47F95">
            <w:pPr>
              <w:pStyle w:val="ListParagraph"/>
              <w:numPr>
                <w:ilvl w:val="0"/>
                <w:numId w:val="15"/>
              </w:numPr>
            </w:pPr>
            <w:r>
              <w:t>P</w:t>
            </w:r>
            <w:r w:rsidR="00B47F95">
              <w:t>atterns from different cultures, such as fabrics.</w:t>
            </w:r>
          </w:p>
          <w:p w14:paraId="1A0581FA" w14:textId="7713B4FA" w:rsidR="00252039" w:rsidRDefault="00252039" w:rsidP="00252039">
            <w:pPr>
              <w:pStyle w:val="ListParagraph"/>
              <w:numPr>
                <w:ilvl w:val="0"/>
                <w:numId w:val="15"/>
              </w:numPr>
            </w:pPr>
            <w:r>
              <w:t>Geo boards, shape tiles, pegboards</w:t>
            </w:r>
            <w:r w:rsidR="001D24B3">
              <w:t>, construction kits (</w:t>
            </w:r>
            <w:proofErr w:type="spellStart"/>
            <w:r w:rsidR="001D24B3">
              <w:t>lego</w:t>
            </w:r>
            <w:proofErr w:type="spellEnd"/>
            <w:r w:rsidR="001D24B3">
              <w:t xml:space="preserve">, </w:t>
            </w:r>
            <w:proofErr w:type="spellStart"/>
            <w:r w:rsidR="001D24B3">
              <w:t>duplo</w:t>
            </w:r>
            <w:proofErr w:type="spellEnd"/>
            <w:r w:rsidR="001D24B3">
              <w:t>)</w:t>
            </w:r>
            <w:r w:rsidR="00CA0F26">
              <w:t>, pattern making resources</w:t>
            </w:r>
          </w:p>
          <w:p w14:paraId="29E80D66" w14:textId="77777777" w:rsidR="00D5406B" w:rsidRDefault="00D5406B" w:rsidP="00252039">
            <w:pPr>
              <w:pStyle w:val="ListParagraph"/>
              <w:numPr>
                <w:ilvl w:val="0"/>
                <w:numId w:val="15"/>
              </w:numPr>
            </w:pPr>
            <w:r>
              <w:t>Block play</w:t>
            </w:r>
          </w:p>
          <w:p w14:paraId="07FC5C01" w14:textId="3960416E" w:rsidR="00D5406B" w:rsidRDefault="000424F9" w:rsidP="00252039">
            <w:pPr>
              <w:pStyle w:val="ListParagraph"/>
              <w:numPr>
                <w:ilvl w:val="0"/>
                <w:numId w:val="15"/>
              </w:numPr>
            </w:pPr>
            <w:r>
              <w:t>Numerals, numeral cards, numeral displays</w:t>
            </w:r>
            <w:r w:rsidR="00CA0F26">
              <w:t>, numbered resources</w:t>
            </w:r>
          </w:p>
          <w:p w14:paraId="3B0328EF" w14:textId="77777777" w:rsidR="000424F9" w:rsidRDefault="000424F9" w:rsidP="00252039">
            <w:pPr>
              <w:pStyle w:val="ListParagraph"/>
              <w:numPr>
                <w:ilvl w:val="0"/>
                <w:numId w:val="15"/>
              </w:numPr>
            </w:pPr>
            <w:r>
              <w:t>Measuring equipment – tape measures, timers, jugs, measuring cylinders</w:t>
            </w:r>
          </w:p>
          <w:p w14:paraId="0F73ED1B" w14:textId="77777777" w:rsidR="00224C50" w:rsidRDefault="009F03B8" w:rsidP="00252039">
            <w:pPr>
              <w:pStyle w:val="ListParagraph"/>
              <w:numPr>
                <w:ilvl w:val="0"/>
                <w:numId w:val="15"/>
              </w:numPr>
            </w:pPr>
            <w:r>
              <w:t>2D and 3D shapes</w:t>
            </w:r>
          </w:p>
          <w:p w14:paraId="484900D9" w14:textId="77777777" w:rsidR="009F03B8" w:rsidRDefault="009F03B8" w:rsidP="00252039">
            <w:pPr>
              <w:pStyle w:val="ListParagraph"/>
              <w:numPr>
                <w:ilvl w:val="0"/>
                <w:numId w:val="15"/>
              </w:numPr>
            </w:pPr>
            <w:r>
              <w:t>Resources to count and sort</w:t>
            </w:r>
          </w:p>
          <w:p w14:paraId="5A6A8C55" w14:textId="77777777" w:rsidR="009F03B8" w:rsidRDefault="009F03B8" w:rsidP="00252039">
            <w:pPr>
              <w:pStyle w:val="ListParagraph"/>
              <w:numPr>
                <w:ilvl w:val="0"/>
                <w:numId w:val="15"/>
              </w:numPr>
            </w:pPr>
            <w:r>
              <w:t>Board games</w:t>
            </w:r>
          </w:p>
          <w:p w14:paraId="4F8ED0C1" w14:textId="7CD6CB29" w:rsidR="00CA0F26" w:rsidRDefault="009F03B8" w:rsidP="00CA0F26">
            <w:pPr>
              <w:pStyle w:val="ListParagraph"/>
              <w:numPr>
                <w:ilvl w:val="0"/>
                <w:numId w:val="15"/>
              </w:numPr>
            </w:pPr>
            <w:r>
              <w:t>Large dice</w:t>
            </w:r>
          </w:p>
          <w:p w14:paraId="573CD483" w14:textId="67D1F6CC" w:rsidR="00625552" w:rsidRDefault="00625552" w:rsidP="00CA0F26">
            <w:pPr>
              <w:pStyle w:val="ListParagraph"/>
              <w:numPr>
                <w:ilvl w:val="0"/>
                <w:numId w:val="15"/>
              </w:numPr>
            </w:pPr>
            <w:r>
              <w:t>Sequencing cards</w:t>
            </w:r>
          </w:p>
          <w:p w14:paraId="7FA1C827" w14:textId="60C4060D" w:rsidR="00CA0F26" w:rsidRPr="00A80F71" w:rsidRDefault="00CA0F26" w:rsidP="00CA0F26">
            <w:pPr>
              <w:pStyle w:val="ListParagraph"/>
            </w:pPr>
          </w:p>
        </w:tc>
      </w:tr>
    </w:tbl>
    <w:p w14:paraId="2BECD466" w14:textId="77777777" w:rsidR="00984ABF" w:rsidRDefault="00984ABF"/>
    <w:sectPr w:rsidR="00984ABF" w:rsidSect="00FE32F8">
      <w:headerReference w:type="default" r:id="rId11"/>
      <w:pgSz w:w="15840" w:h="12240" w:orient="landscape"/>
      <w:pgMar w:top="737" w:right="1440" w:bottom="73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807E2" w14:textId="77777777" w:rsidR="00AE36B2" w:rsidRDefault="00AE36B2" w:rsidP="008E4A3D">
      <w:pPr>
        <w:spacing w:after="0" w:line="240" w:lineRule="auto"/>
      </w:pPr>
      <w:r>
        <w:separator/>
      </w:r>
    </w:p>
  </w:endnote>
  <w:endnote w:type="continuationSeparator" w:id="0">
    <w:p w14:paraId="471F6AD5" w14:textId="77777777" w:rsidR="00AE36B2" w:rsidRDefault="00AE36B2" w:rsidP="008E4A3D">
      <w:pPr>
        <w:spacing w:after="0" w:line="240" w:lineRule="auto"/>
      </w:pPr>
      <w:r>
        <w:continuationSeparator/>
      </w:r>
    </w:p>
  </w:endnote>
  <w:endnote w:type="continuationNotice" w:id="1">
    <w:p w14:paraId="3D0D51D4" w14:textId="77777777" w:rsidR="00AE36B2" w:rsidRDefault="00AE36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F3BEF" w14:textId="77777777" w:rsidR="00AE36B2" w:rsidRDefault="00AE36B2" w:rsidP="008E4A3D">
      <w:pPr>
        <w:spacing w:after="0" w:line="240" w:lineRule="auto"/>
      </w:pPr>
      <w:r>
        <w:separator/>
      </w:r>
    </w:p>
  </w:footnote>
  <w:footnote w:type="continuationSeparator" w:id="0">
    <w:p w14:paraId="1D90099A" w14:textId="77777777" w:rsidR="00AE36B2" w:rsidRDefault="00AE36B2" w:rsidP="008E4A3D">
      <w:pPr>
        <w:spacing w:after="0" w:line="240" w:lineRule="auto"/>
      </w:pPr>
      <w:r>
        <w:continuationSeparator/>
      </w:r>
    </w:p>
  </w:footnote>
  <w:footnote w:type="continuationNotice" w:id="1">
    <w:p w14:paraId="0A487E13" w14:textId="77777777" w:rsidR="00AE36B2" w:rsidRDefault="00AE36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F4530" w14:textId="3B127F5A" w:rsidR="005C220E" w:rsidRDefault="005C220E">
    <w:pPr>
      <w:pStyle w:val="Header"/>
    </w:pPr>
    <w:r>
      <w:rPr>
        <w:noProof/>
        <w:lang w:val="en-GB" w:eastAsia="en-GB"/>
      </w:rPr>
      <w:drawing>
        <wp:inline distT="0" distB="0" distL="0" distR="0" wp14:anchorId="4FAC7ABC" wp14:editId="26ED4C60">
          <wp:extent cx="590550" cy="552450"/>
          <wp:effectExtent l="0" t="0" r="0" b="0"/>
          <wp:docPr id="1" name="Picture 1" descr=" Basic School Web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 Basic School Websi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A00"/>
    <w:multiLevelType w:val="hybridMultilevel"/>
    <w:tmpl w:val="38661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3FED"/>
    <w:multiLevelType w:val="hybridMultilevel"/>
    <w:tmpl w:val="50868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158B6"/>
    <w:multiLevelType w:val="hybridMultilevel"/>
    <w:tmpl w:val="1A186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42308"/>
    <w:multiLevelType w:val="hybridMultilevel"/>
    <w:tmpl w:val="2916B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4697E"/>
    <w:multiLevelType w:val="hybridMultilevel"/>
    <w:tmpl w:val="8C0AB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45C50"/>
    <w:multiLevelType w:val="hybridMultilevel"/>
    <w:tmpl w:val="82080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B354E"/>
    <w:multiLevelType w:val="hybridMultilevel"/>
    <w:tmpl w:val="80DE4E96"/>
    <w:lvl w:ilvl="0" w:tplc="1B7A5C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525C0"/>
    <w:multiLevelType w:val="hybridMultilevel"/>
    <w:tmpl w:val="F21CC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84405"/>
    <w:multiLevelType w:val="hybridMultilevel"/>
    <w:tmpl w:val="8EAE0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54FB1"/>
    <w:multiLevelType w:val="hybridMultilevel"/>
    <w:tmpl w:val="F79CB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F16D8"/>
    <w:multiLevelType w:val="hybridMultilevel"/>
    <w:tmpl w:val="48C29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D7494"/>
    <w:multiLevelType w:val="hybridMultilevel"/>
    <w:tmpl w:val="1FDCC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8739E"/>
    <w:multiLevelType w:val="hybridMultilevel"/>
    <w:tmpl w:val="6E76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966FB"/>
    <w:multiLevelType w:val="hybridMultilevel"/>
    <w:tmpl w:val="D870F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F70B26"/>
    <w:multiLevelType w:val="hybridMultilevel"/>
    <w:tmpl w:val="99967BB8"/>
    <w:lvl w:ilvl="0" w:tplc="837CAB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0"/>
  </w:num>
  <w:num w:numId="5">
    <w:abstractNumId w:val="0"/>
  </w:num>
  <w:num w:numId="6">
    <w:abstractNumId w:val="1"/>
  </w:num>
  <w:num w:numId="7">
    <w:abstractNumId w:val="12"/>
  </w:num>
  <w:num w:numId="8">
    <w:abstractNumId w:val="9"/>
  </w:num>
  <w:num w:numId="9">
    <w:abstractNumId w:val="8"/>
  </w:num>
  <w:num w:numId="10">
    <w:abstractNumId w:val="2"/>
  </w:num>
  <w:num w:numId="11">
    <w:abstractNumId w:val="5"/>
  </w:num>
  <w:num w:numId="12">
    <w:abstractNumId w:val="7"/>
  </w:num>
  <w:num w:numId="13">
    <w:abstractNumId w:val="4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DA92ED8"/>
    <w:rsid w:val="000050C6"/>
    <w:rsid w:val="00014D05"/>
    <w:rsid w:val="00017362"/>
    <w:rsid w:val="00017EE1"/>
    <w:rsid w:val="000226D4"/>
    <w:rsid w:val="0002300F"/>
    <w:rsid w:val="00024C0A"/>
    <w:rsid w:val="00025167"/>
    <w:rsid w:val="0002725E"/>
    <w:rsid w:val="00031171"/>
    <w:rsid w:val="0003136C"/>
    <w:rsid w:val="00032B4A"/>
    <w:rsid w:val="00035339"/>
    <w:rsid w:val="00037E27"/>
    <w:rsid w:val="00040415"/>
    <w:rsid w:val="000424F9"/>
    <w:rsid w:val="00043E1B"/>
    <w:rsid w:val="00046147"/>
    <w:rsid w:val="00046832"/>
    <w:rsid w:val="0005170A"/>
    <w:rsid w:val="00054692"/>
    <w:rsid w:val="000546DE"/>
    <w:rsid w:val="00057878"/>
    <w:rsid w:val="0006125A"/>
    <w:rsid w:val="000630ED"/>
    <w:rsid w:val="00065F25"/>
    <w:rsid w:val="00067122"/>
    <w:rsid w:val="00067F0E"/>
    <w:rsid w:val="000700CC"/>
    <w:rsid w:val="00071A57"/>
    <w:rsid w:val="00077AA1"/>
    <w:rsid w:val="000850BD"/>
    <w:rsid w:val="000863AC"/>
    <w:rsid w:val="00086792"/>
    <w:rsid w:val="00090FD9"/>
    <w:rsid w:val="000927E5"/>
    <w:rsid w:val="000930A1"/>
    <w:rsid w:val="000949D2"/>
    <w:rsid w:val="000956B4"/>
    <w:rsid w:val="000A0645"/>
    <w:rsid w:val="000A2FD2"/>
    <w:rsid w:val="000A3578"/>
    <w:rsid w:val="000A40E7"/>
    <w:rsid w:val="000A51EB"/>
    <w:rsid w:val="000B27BA"/>
    <w:rsid w:val="000B5DA9"/>
    <w:rsid w:val="000C01B9"/>
    <w:rsid w:val="000C2F00"/>
    <w:rsid w:val="000C3B39"/>
    <w:rsid w:val="000D15A2"/>
    <w:rsid w:val="000D3239"/>
    <w:rsid w:val="000D6FE8"/>
    <w:rsid w:val="000E21C5"/>
    <w:rsid w:val="000E273F"/>
    <w:rsid w:val="000E2A23"/>
    <w:rsid w:val="000E5458"/>
    <w:rsid w:val="000E5B60"/>
    <w:rsid w:val="000E6226"/>
    <w:rsid w:val="000F0F96"/>
    <w:rsid w:val="000F19B0"/>
    <w:rsid w:val="001037E4"/>
    <w:rsid w:val="0010493D"/>
    <w:rsid w:val="00110F6A"/>
    <w:rsid w:val="001129C8"/>
    <w:rsid w:val="00114844"/>
    <w:rsid w:val="00115EF5"/>
    <w:rsid w:val="0012000E"/>
    <w:rsid w:val="001200C1"/>
    <w:rsid w:val="001236C2"/>
    <w:rsid w:val="00126FD7"/>
    <w:rsid w:val="00127C09"/>
    <w:rsid w:val="00132C38"/>
    <w:rsid w:val="001335EA"/>
    <w:rsid w:val="0013614E"/>
    <w:rsid w:val="00137467"/>
    <w:rsid w:val="001409F1"/>
    <w:rsid w:val="00140C63"/>
    <w:rsid w:val="0014113F"/>
    <w:rsid w:val="00147066"/>
    <w:rsid w:val="001611A8"/>
    <w:rsid w:val="0016319C"/>
    <w:rsid w:val="00163FBD"/>
    <w:rsid w:val="0016475D"/>
    <w:rsid w:val="00165992"/>
    <w:rsid w:val="001706D8"/>
    <w:rsid w:val="0017290B"/>
    <w:rsid w:val="00177708"/>
    <w:rsid w:val="00180ED2"/>
    <w:rsid w:val="001810E9"/>
    <w:rsid w:val="001907DB"/>
    <w:rsid w:val="00194582"/>
    <w:rsid w:val="0019460B"/>
    <w:rsid w:val="00195619"/>
    <w:rsid w:val="0019679D"/>
    <w:rsid w:val="00196C1C"/>
    <w:rsid w:val="001A0314"/>
    <w:rsid w:val="001A047E"/>
    <w:rsid w:val="001A0A97"/>
    <w:rsid w:val="001A1A22"/>
    <w:rsid w:val="001A328F"/>
    <w:rsid w:val="001A5A10"/>
    <w:rsid w:val="001A7F9B"/>
    <w:rsid w:val="001B5DB3"/>
    <w:rsid w:val="001C1E8E"/>
    <w:rsid w:val="001C2F34"/>
    <w:rsid w:val="001C4536"/>
    <w:rsid w:val="001C5CA3"/>
    <w:rsid w:val="001C5F0B"/>
    <w:rsid w:val="001C6CA9"/>
    <w:rsid w:val="001D003A"/>
    <w:rsid w:val="001D24B3"/>
    <w:rsid w:val="001D62B2"/>
    <w:rsid w:val="001D6BD6"/>
    <w:rsid w:val="001D7DFF"/>
    <w:rsid w:val="001E65C8"/>
    <w:rsid w:val="001F1B62"/>
    <w:rsid w:val="001F4892"/>
    <w:rsid w:val="00206A45"/>
    <w:rsid w:val="002118F5"/>
    <w:rsid w:val="00211B0A"/>
    <w:rsid w:val="00214A66"/>
    <w:rsid w:val="0022321E"/>
    <w:rsid w:val="00224C50"/>
    <w:rsid w:val="00224C59"/>
    <w:rsid w:val="00225066"/>
    <w:rsid w:val="00236D7B"/>
    <w:rsid w:val="00243F59"/>
    <w:rsid w:val="00244EFD"/>
    <w:rsid w:val="002469DF"/>
    <w:rsid w:val="00252039"/>
    <w:rsid w:val="00253BAB"/>
    <w:rsid w:val="00254124"/>
    <w:rsid w:val="00254BA9"/>
    <w:rsid w:val="00256E87"/>
    <w:rsid w:val="00257B70"/>
    <w:rsid w:val="00257BA5"/>
    <w:rsid w:val="002605A6"/>
    <w:rsid w:val="00260762"/>
    <w:rsid w:val="00260E40"/>
    <w:rsid w:val="002644DD"/>
    <w:rsid w:val="00264619"/>
    <w:rsid w:val="0026476C"/>
    <w:rsid w:val="002679D3"/>
    <w:rsid w:val="00270199"/>
    <w:rsid w:val="0027033A"/>
    <w:rsid w:val="00272CDB"/>
    <w:rsid w:val="00275DEC"/>
    <w:rsid w:val="0028100B"/>
    <w:rsid w:val="00281747"/>
    <w:rsid w:val="00286BEC"/>
    <w:rsid w:val="00287AAE"/>
    <w:rsid w:val="002911BD"/>
    <w:rsid w:val="002922E8"/>
    <w:rsid w:val="002941E9"/>
    <w:rsid w:val="002950FA"/>
    <w:rsid w:val="00297471"/>
    <w:rsid w:val="002A7C1F"/>
    <w:rsid w:val="002B04AB"/>
    <w:rsid w:val="002C671C"/>
    <w:rsid w:val="002D088D"/>
    <w:rsid w:val="002D176E"/>
    <w:rsid w:val="002E0EEC"/>
    <w:rsid w:val="002E138D"/>
    <w:rsid w:val="002E1F72"/>
    <w:rsid w:val="002E433C"/>
    <w:rsid w:val="002E47BB"/>
    <w:rsid w:val="002F07B8"/>
    <w:rsid w:val="002F1C98"/>
    <w:rsid w:val="002F637F"/>
    <w:rsid w:val="002F78D0"/>
    <w:rsid w:val="00310472"/>
    <w:rsid w:val="003132CD"/>
    <w:rsid w:val="00314227"/>
    <w:rsid w:val="00315A8A"/>
    <w:rsid w:val="00316CF4"/>
    <w:rsid w:val="00320817"/>
    <w:rsid w:val="003269BB"/>
    <w:rsid w:val="00326DFB"/>
    <w:rsid w:val="00327649"/>
    <w:rsid w:val="0033160F"/>
    <w:rsid w:val="003324D6"/>
    <w:rsid w:val="003333E5"/>
    <w:rsid w:val="00333736"/>
    <w:rsid w:val="0033712C"/>
    <w:rsid w:val="003442C4"/>
    <w:rsid w:val="00345581"/>
    <w:rsid w:val="00346034"/>
    <w:rsid w:val="003506C4"/>
    <w:rsid w:val="003512E5"/>
    <w:rsid w:val="0035197D"/>
    <w:rsid w:val="00354053"/>
    <w:rsid w:val="00354257"/>
    <w:rsid w:val="00362D27"/>
    <w:rsid w:val="0036487F"/>
    <w:rsid w:val="0036657D"/>
    <w:rsid w:val="00367DB0"/>
    <w:rsid w:val="00373BF7"/>
    <w:rsid w:val="00373FDE"/>
    <w:rsid w:val="00375D6E"/>
    <w:rsid w:val="00381AB4"/>
    <w:rsid w:val="003820F5"/>
    <w:rsid w:val="003829A6"/>
    <w:rsid w:val="0038352F"/>
    <w:rsid w:val="0038493E"/>
    <w:rsid w:val="0038770D"/>
    <w:rsid w:val="003903A2"/>
    <w:rsid w:val="00395C52"/>
    <w:rsid w:val="003A2163"/>
    <w:rsid w:val="003A21FD"/>
    <w:rsid w:val="003A560F"/>
    <w:rsid w:val="003A62E8"/>
    <w:rsid w:val="003A6A93"/>
    <w:rsid w:val="003B0F65"/>
    <w:rsid w:val="003B12F8"/>
    <w:rsid w:val="003B32B2"/>
    <w:rsid w:val="003B36B6"/>
    <w:rsid w:val="003C16AE"/>
    <w:rsid w:val="003C4BE0"/>
    <w:rsid w:val="003D0357"/>
    <w:rsid w:val="003D2F27"/>
    <w:rsid w:val="003D3126"/>
    <w:rsid w:val="003E4E16"/>
    <w:rsid w:val="003E7849"/>
    <w:rsid w:val="00400323"/>
    <w:rsid w:val="004005B2"/>
    <w:rsid w:val="0040133A"/>
    <w:rsid w:val="004056C9"/>
    <w:rsid w:val="004073A0"/>
    <w:rsid w:val="00407511"/>
    <w:rsid w:val="00407AD4"/>
    <w:rsid w:val="004108A2"/>
    <w:rsid w:val="00411530"/>
    <w:rsid w:val="00411B97"/>
    <w:rsid w:val="004133D7"/>
    <w:rsid w:val="00421217"/>
    <w:rsid w:val="00421408"/>
    <w:rsid w:val="004214F6"/>
    <w:rsid w:val="00424102"/>
    <w:rsid w:val="00424A9B"/>
    <w:rsid w:val="00424F4D"/>
    <w:rsid w:val="0042500C"/>
    <w:rsid w:val="004250AB"/>
    <w:rsid w:val="00433DA3"/>
    <w:rsid w:val="00434F25"/>
    <w:rsid w:val="00442ACE"/>
    <w:rsid w:val="0045058A"/>
    <w:rsid w:val="004516E2"/>
    <w:rsid w:val="0045174A"/>
    <w:rsid w:val="00457153"/>
    <w:rsid w:val="00463B89"/>
    <w:rsid w:val="004642E8"/>
    <w:rsid w:val="00470639"/>
    <w:rsid w:val="00471F8A"/>
    <w:rsid w:val="0047545C"/>
    <w:rsid w:val="00475A54"/>
    <w:rsid w:val="00476818"/>
    <w:rsid w:val="00481161"/>
    <w:rsid w:val="0048482B"/>
    <w:rsid w:val="00486C79"/>
    <w:rsid w:val="004903D3"/>
    <w:rsid w:val="004923D4"/>
    <w:rsid w:val="0049465E"/>
    <w:rsid w:val="0049736B"/>
    <w:rsid w:val="004A565D"/>
    <w:rsid w:val="004A6F3E"/>
    <w:rsid w:val="004B04A6"/>
    <w:rsid w:val="004B1801"/>
    <w:rsid w:val="004B4093"/>
    <w:rsid w:val="004B4AC3"/>
    <w:rsid w:val="004B573B"/>
    <w:rsid w:val="004C139C"/>
    <w:rsid w:val="004C291D"/>
    <w:rsid w:val="004C7323"/>
    <w:rsid w:val="004C7ECC"/>
    <w:rsid w:val="004D2F4E"/>
    <w:rsid w:val="004D5CD8"/>
    <w:rsid w:val="004E5FED"/>
    <w:rsid w:val="004F0ED5"/>
    <w:rsid w:val="004F29E7"/>
    <w:rsid w:val="004F2A13"/>
    <w:rsid w:val="004F2FB5"/>
    <w:rsid w:val="004F33F5"/>
    <w:rsid w:val="004F4BC5"/>
    <w:rsid w:val="004F4CDD"/>
    <w:rsid w:val="004F761E"/>
    <w:rsid w:val="005010B3"/>
    <w:rsid w:val="0050253C"/>
    <w:rsid w:val="005026E3"/>
    <w:rsid w:val="00503CBD"/>
    <w:rsid w:val="005058F1"/>
    <w:rsid w:val="00505F16"/>
    <w:rsid w:val="00517E33"/>
    <w:rsid w:val="00517FD7"/>
    <w:rsid w:val="00523DCF"/>
    <w:rsid w:val="00525578"/>
    <w:rsid w:val="00530306"/>
    <w:rsid w:val="005314B0"/>
    <w:rsid w:val="0053546C"/>
    <w:rsid w:val="00543391"/>
    <w:rsid w:val="00547EE3"/>
    <w:rsid w:val="0055034C"/>
    <w:rsid w:val="00550570"/>
    <w:rsid w:val="00554C6E"/>
    <w:rsid w:val="00555C57"/>
    <w:rsid w:val="00557C69"/>
    <w:rsid w:val="00563F59"/>
    <w:rsid w:val="00565A3B"/>
    <w:rsid w:val="005671C7"/>
    <w:rsid w:val="005712BB"/>
    <w:rsid w:val="00572070"/>
    <w:rsid w:val="00572F4B"/>
    <w:rsid w:val="00573126"/>
    <w:rsid w:val="00583822"/>
    <w:rsid w:val="0058413A"/>
    <w:rsid w:val="00586A75"/>
    <w:rsid w:val="005903EB"/>
    <w:rsid w:val="0059136B"/>
    <w:rsid w:val="005920F0"/>
    <w:rsid w:val="00593599"/>
    <w:rsid w:val="00595D38"/>
    <w:rsid w:val="005A6019"/>
    <w:rsid w:val="005B54AE"/>
    <w:rsid w:val="005B5B09"/>
    <w:rsid w:val="005B6324"/>
    <w:rsid w:val="005B6D0E"/>
    <w:rsid w:val="005B7499"/>
    <w:rsid w:val="005C220E"/>
    <w:rsid w:val="005C3C3D"/>
    <w:rsid w:val="005C576A"/>
    <w:rsid w:val="005C602D"/>
    <w:rsid w:val="005D2642"/>
    <w:rsid w:val="005D38BE"/>
    <w:rsid w:val="005D689E"/>
    <w:rsid w:val="005E0750"/>
    <w:rsid w:val="005E2A94"/>
    <w:rsid w:val="005E45D8"/>
    <w:rsid w:val="005E5FCC"/>
    <w:rsid w:val="005F1D44"/>
    <w:rsid w:val="005F5D12"/>
    <w:rsid w:val="005F7FD2"/>
    <w:rsid w:val="00601D57"/>
    <w:rsid w:val="00604679"/>
    <w:rsid w:val="00604E60"/>
    <w:rsid w:val="00606E1B"/>
    <w:rsid w:val="0061582E"/>
    <w:rsid w:val="0061623A"/>
    <w:rsid w:val="00617DA9"/>
    <w:rsid w:val="00622382"/>
    <w:rsid w:val="00625552"/>
    <w:rsid w:val="006327AF"/>
    <w:rsid w:val="006352F2"/>
    <w:rsid w:val="00641E83"/>
    <w:rsid w:val="006431EF"/>
    <w:rsid w:val="00643728"/>
    <w:rsid w:val="00646020"/>
    <w:rsid w:val="00646AB0"/>
    <w:rsid w:val="006538FA"/>
    <w:rsid w:val="00653A1D"/>
    <w:rsid w:val="00654140"/>
    <w:rsid w:val="006558CF"/>
    <w:rsid w:val="006617AF"/>
    <w:rsid w:val="00662097"/>
    <w:rsid w:val="0066326F"/>
    <w:rsid w:val="00665564"/>
    <w:rsid w:val="00666BEB"/>
    <w:rsid w:val="00667B47"/>
    <w:rsid w:val="00672BF8"/>
    <w:rsid w:val="00673FA5"/>
    <w:rsid w:val="00677A5A"/>
    <w:rsid w:val="006822B9"/>
    <w:rsid w:val="006831B8"/>
    <w:rsid w:val="00684101"/>
    <w:rsid w:val="00684AEB"/>
    <w:rsid w:val="006905F2"/>
    <w:rsid w:val="00693E2F"/>
    <w:rsid w:val="00697177"/>
    <w:rsid w:val="006A2024"/>
    <w:rsid w:val="006A3862"/>
    <w:rsid w:val="006A3BD8"/>
    <w:rsid w:val="006A523E"/>
    <w:rsid w:val="006A6737"/>
    <w:rsid w:val="006A6D14"/>
    <w:rsid w:val="006A750F"/>
    <w:rsid w:val="006A7C23"/>
    <w:rsid w:val="006B2336"/>
    <w:rsid w:val="006B442F"/>
    <w:rsid w:val="006B45D7"/>
    <w:rsid w:val="006C3AB6"/>
    <w:rsid w:val="006D4497"/>
    <w:rsid w:val="006D4E67"/>
    <w:rsid w:val="006E1F25"/>
    <w:rsid w:val="006E2315"/>
    <w:rsid w:val="006E434E"/>
    <w:rsid w:val="006E5D72"/>
    <w:rsid w:val="006F2CAA"/>
    <w:rsid w:val="006F3756"/>
    <w:rsid w:val="006F5043"/>
    <w:rsid w:val="006F743B"/>
    <w:rsid w:val="007013EE"/>
    <w:rsid w:val="00703387"/>
    <w:rsid w:val="00704898"/>
    <w:rsid w:val="00704C9A"/>
    <w:rsid w:val="00705404"/>
    <w:rsid w:val="00705616"/>
    <w:rsid w:val="0070746D"/>
    <w:rsid w:val="00707FF3"/>
    <w:rsid w:val="00711890"/>
    <w:rsid w:val="007122B1"/>
    <w:rsid w:val="00714EBC"/>
    <w:rsid w:val="00716614"/>
    <w:rsid w:val="007167D3"/>
    <w:rsid w:val="00720DD0"/>
    <w:rsid w:val="0072240B"/>
    <w:rsid w:val="0072410A"/>
    <w:rsid w:val="00725848"/>
    <w:rsid w:val="0072649A"/>
    <w:rsid w:val="00736D1B"/>
    <w:rsid w:val="00743353"/>
    <w:rsid w:val="00744E16"/>
    <w:rsid w:val="0075043E"/>
    <w:rsid w:val="00751216"/>
    <w:rsid w:val="00752A91"/>
    <w:rsid w:val="00754F9E"/>
    <w:rsid w:val="00755222"/>
    <w:rsid w:val="00755896"/>
    <w:rsid w:val="00756413"/>
    <w:rsid w:val="00760AB8"/>
    <w:rsid w:val="00761935"/>
    <w:rsid w:val="00767D36"/>
    <w:rsid w:val="00771451"/>
    <w:rsid w:val="00773906"/>
    <w:rsid w:val="00775628"/>
    <w:rsid w:val="00776A44"/>
    <w:rsid w:val="00781C4A"/>
    <w:rsid w:val="0078215F"/>
    <w:rsid w:val="00782F0E"/>
    <w:rsid w:val="007907FC"/>
    <w:rsid w:val="00791C70"/>
    <w:rsid w:val="00794E72"/>
    <w:rsid w:val="007A2399"/>
    <w:rsid w:val="007A532C"/>
    <w:rsid w:val="007A768C"/>
    <w:rsid w:val="007B1092"/>
    <w:rsid w:val="007B60F6"/>
    <w:rsid w:val="007B7F0D"/>
    <w:rsid w:val="007C1246"/>
    <w:rsid w:val="007C22A1"/>
    <w:rsid w:val="007C3EB8"/>
    <w:rsid w:val="007C511A"/>
    <w:rsid w:val="007C5197"/>
    <w:rsid w:val="007C7AFA"/>
    <w:rsid w:val="007D27CF"/>
    <w:rsid w:val="007E00C7"/>
    <w:rsid w:val="007E0D08"/>
    <w:rsid w:val="007E3BAD"/>
    <w:rsid w:val="007E43B7"/>
    <w:rsid w:val="007E73C7"/>
    <w:rsid w:val="007F2003"/>
    <w:rsid w:val="007F35FE"/>
    <w:rsid w:val="008016F3"/>
    <w:rsid w:val="00804388"/>
    <w:rsid w:val="0080567E"/>
    <w:rsid w:val="008069AA"/>
    <w:rsid w:val="00807D5F"/>
    <w:rsid w:val="0081349B"/>
    <w:rsid w:val="00817E88"/>
    <w:rsid w:val="00820D72"/>
    <w:rsid w:val="00821C05"/>
    <w:rsid w:val="00822457"/>
    <w:rsid w:val="0082433F"/>
    <w:rsid w:val="00830898"/>
    <w:rsid w:val="0083114B"/>
    <w:rsid w:val="008316F2"/>
    <w:rsid w:val="008331EA"/>
    <w:rsid w:val="00834DE8"/>
    <w:rsid w:val="00836125"/>
    <w:rsid w:val="00841509"/>
    <w:rsid w:val="00843E8F"/>
    <w:rsid w:val="00844164"/>
    <w:rsid w:val="008446F7"/>
    <w:rsid w:val="008449CB"/>
    <w:rsid w:val="00845CEF"/>
    <w:rsid w:val="00847558"/>
    <w:rsid w:val="00854FDC"/>
    <w:rsid w:val="00855A7F"/>
    <w:rsid w:val="0086065B"/>
    <w:rsid w:val="00861683"/>
    <w:rsid w:val="008626B3"/>
    <w:rsid w:val="00862AD1"/>
    <w:rsid w:val="00864355"/>
    <w:rsid w:val="008660AC"/>
    <w:rsid w:val="008662B4"/>
    <w:rsid w:val="008726D8"/>
    <w:rsid w:val="0087457B"/>
    <w:rsid w:val="00876A01"/>
    <w:rsid w:val="0089534A"/>
    <w:rsid w:val="00895C7A"/>
    <w:rsid w:val="008A10F7"/>
    <w:rsid w:val="008A2D4F"/>
    <w:rsid w:val="008A4C2F"/>
    <w:rsid w:val="008A5B1A"/>
    <w:rsid w:val="008B35EA"/>
    <w:rsid w:val="008B3A87"/>
    <w:rsid w:val="008B5A68"/>
    <w:rsid w:val="008B5E59"/>
    <w:rsid w:val="008B6FBD"/>
    <w:rsid w:val="008B797D"/>
    <w:rsid w:val="008C02CE"/>
    <w:rsid w:val="008C4055"/>
    <w:rsid w:val="008C448C"/>
    <w:rsid w:val="008C4C4D"/>
    <w:rsid w:val="008C7408"/>
    <w:rsid w:val="008C79E5"/>
    <w:rsid w:val="008D58FA"/>
    <w:rsid w:val="008D5B37"/>
    <w:rsid w:val="008D7E4B"/>
    <w:rsid w:val="008E4A3D"/>
    <w:rsid w:val="008E596C"/>
    <w:rsid w:val="008E6D22"/>
    <w:rsid w:val="008F1FEC"/>
    <w:rsid w:val="008F4F9E"/>
    <w:rsid w:val="008F51AC"/>
    <w:rsid w:val="008F55A5"/>
    <w:rsid w:val="00901B1F"/>
    <w:rsid w:val="0090227C"/>
    <w:rsid w:val="00904DAA"/>
    <w:rsid w:val="00905F28"/>
    <w:rsid w:val="00911CE2"/>
    <w:rsid w:val="0091228C"/>
    <w:rsid w:val="00912963"/>
    <w:rsid w:val="009140EE"/>
    <w:rsid w:val="009173C4"/>
    <w:rsid w:val="0092213C"/>
    <w:rsid w:val="00927575"/>
    <w:rsid w:val="0093002A"/>
    <w:rsid w:val="009321BE"/>
    <w:rsid w:val="00932ECE"/>
    <w:rsid w:val="00934A1B"/>
    <w:rsid w:val="00935AD1"/>
    <w:rsid w:val="0093783F"/>
    <w:rsid w:val="00937FD5"/>
    <w:rsid w:val="00944CEF"/>
    <w:rsid w:val="00947E1E"/>
    <w:rsid w:val="00952CFB"/>
    <w:rsid w:val="009568B9"/>
    <w:rsid w:val="00957479"/>
    <w:rsid w:val="00963F96"/>
    <w:rsid w:val="00967CD4"/>
    <w:rsid w:val="00970138"/>
    <w:rsid w:val="009743C1"/>
    <w:rsid w:val="009766BC"/>
    <w:rsid w:val="00984ABF"/>
    <w:rsid w:val="00987A68"/>
    <w:rsid w:val="00992D63"/>
    <w:rsid w:val="0099472F"/>
    <w:rsid w:val="009A0962"/>
    <w:rsid w:val="009A4056"/>
    <w:rsid w:val="009A521E"/>
    <w:rsid w:val="009A589A"/>
    <w:rsid w:val="009A6DA3"/>
    <w:rsid w:val="009B09A2"/>
    <w:rsid w:val="009B6889"/>
    <w:rsid w:val="009C066F"/>
    <w:rsid w:val="009C363C"/>
    <w:rsid w:val="009C63A1"/>
    <w:rsid w:val="009C7824"/>
    <w:rsid w:val="009D0A05"/>
    <w:rsid w:val="009D0BE0"/>
    <w:rsid w:val="009D72E1"/>
    <w:rsid w:val="009D749F"/>
    <w:rsid w:val="009D7EFC"/>
    <w:rsid w:val="009E0593"/>
    <w:rsid w:val="009E2093"/>
    <w:rsid w:val="009E4F48"/>
    <w:rsid w:val="009F03B8"/>
    <w:rsid w:val="00A0208A"/>
    <w:rsid w:val="00A026CC"/>
    <w:rsid w:val="00A102F4"/>
    <w:rsid w:val="00A162B5"/>
    <w:rsid w:val="00A16C0A"/>
    <w:rsid w:val="00A23ED3"/>
    <w:rsid w:val="00A244B7"/>
    <w:rsid w:val="00A248EA"/>
    <w:rsid w:val="00A24929"/>
    <w:rsid w:val="00A25E45"/>
    <w:rsid w:val="00A269E5"/>
    <w:rsid w:val="00A269F4"/>
    <w:rsid w:val="00A26A84"/>
    <w:rsid w:val="00A27DFA"/>
    <w:rsid w:val="00A34818"/>
    <w:rsid w:val="00A34D25"/>
    <w:rsid w:val="00A36E55"/>
    <w:rsid w:val="00A36F04"/>
    <w:rsid w:val="00A40E54"/>
    <w:rsid w:val="00A46D49"/>
    <w:rsid w:val="00A4788F"/>
    <w:rsid w:val="00A51022"/>
    <w:rsid w:val="00A53A91"/>
    <w:rsid w:val="00A572F1"/>
    <w:rsid w:val="00A632AD"/>
    <w:rsid w:val="00A71B8B"/>
    <w:rsid w:val="00A76FF9"/>
    <w:rsid w:val="00A77CE4"/>
    <w:rsid w:val="00A80F71"/>
    <w:rsid w:val="00A851E4"/>
    <w:rsid w:val="00A85C67"/>
    <w:rsid w:val="00A8707A"/>
    <w:rsid w:val="00A92F97"/>
    <w:rsid w:val="00A979D1"/>
    <w:rsid w:val="00AA575D"/>
    <w:rsid w:val="00AA60F0"/>
    <w:rsid w:val="00AB1BBA"/>
    <w:rsid w:val="00AB233D"/>
    <w:rsid w:val="00AB612A"/>
    <w:rsid w:val="00AC2633"/>
    <w:rsid w:val="00AD3030"/>
    <w:rsid w:val="00AD33C9"/>
    <w:rsid w:val="00AD58BC"/>
    <w:rsid w:val="00AD637E"/>
    <w:rsid w:val="00AD70AD"/>
    <w:rsid w:val="00AE0E56"/>
    <w:rsid w:val="00AE12F5"/>
    <w:rsid w:val="00AE254C"/>
    <w:rsid w:val="00AE2E83"/>
    <w:rsid w:val="00AE36B2"/>
    <w:rsid w:val="00AE420D"/>
    <w:rsid w:val="00AE4E40"/>
    <w:rsid w:val="00AF11FC"/>
    <w:rsid w:val="00AF1F53"/>
    <w:rsid w:val="00AF2B25"/>
    <w:rsid w:val="00AF67DC"/>
    <w:rsid w:val="00B00133"/>
    <w:rsid w:val="00B04CBB"/>
    <w:rsid w:val="00B04F5F"/>
    <w:rsid w:val="00B107D7"/>
    <w:rsid w:val="00B1349A"/>
    <w:rsid w:val="00B139C0"/>
    <w:rsid w:val="00B1435C"/>
    <w:rsid w:val="00B1483E"/>
    <w:rsid w:val="00B161E6"/>
    <w:rsid w:val="00B1690F"/>
    <w:rsid w:val="00B17077"/>
    <w:rsid w:val="00B21785"/>
    <w:rsid w:val="00B2375F"/>
    <w:rsid w:val="00B25E5C"/>
    <w:rsid w:val="00B25EC6"/>
    <w:rsid w:val="00B30CC8"/>
    <w:rsid w:val="00B32937"/>
    <w:rsid w:val="00B33BF6"/>
    <w:rsid w:val="00B33EC2"/>
    <w:rsid w:val="00B3474B"/>
    <w:rsid w:val="00B34A82"/>
    <w:rsid w:val="00B36E02"/>
    <w:rsid w:val="00B40207"/>
    <w:rsid w:val="00B40A82"/>
    <w:rsid w:val="00B4162E"/>
    <w:rsid w:val="00B470B9"/>
    <w:rsid w:val="00B47F95"/>
    <w:rsid w:val="00B60456"/>
    <w:rsid w:val="00B60759"/>
    <w:rsid w:val="00B61CF5"/>
    <w:rsid w:val="00B772C5"/>
    <w:rsid w:val="00B80A22"/>
    <w:rsid w:val="00B82A36"/>
    <w:rsid w:val="00B84F26"/>
    <w:rsid w:val="00B86D77"/>
    <w:rsid w:val="00B95126"/>
    <w:rsid w:val="00B9522E"/>
    <w:rsid w:val="00B975F8"/>
    <w:rsid w:val="00BA1FE1"/>
    <w:rsid w:val="00BA2817"/>
    <w:rsid w:val="00BA3179"/>
    <w:rsid w:val="00BB152B"/>
    <w:rsid w:val="00BB3F13"/>
    <w:rsid w:val="00BB6E37"/>
    <w:rsid w:val="00BC64A9"/>
    <w:rsid w:val="00BD449C"/>
    <w:rsid w:val="00BD49E1"/>
    <w:rsid w:val="00BD52E6"/>
    <w:rsid w:val="00BD6166"/>
    <w:rsid w:val="00BE1120"/>
    <w:rsid w:val="00BE29C8"/>
    <w:rsid w:val="00BE3C3C"/>
    <w:rsid w:val="00BE5F2D"/>
    <w:rsid w:val="00BE6F46"/>
    <w:rsid w:val="00BE7BD2"/>
    <w:rsid w:val="00BF38C1"/>
    <w:rsid w:val="00BF7757"/>
    <w:rsid w:val="00BF79B5"/>
    <w:rsid w:val="00C03960"/>
    <w:rsid w:val="00C048F4"/>
    <w:rsid w:val="00C04B18"/>
    <w:rsid w:val="00C0546B"/>
    <w:rsid w:val="00C11F7C"/>
    <w:rsid w:val="00C125C2"/>
    <w:rsid w:val="00C14EC9"/>
    <w:rsid w:val="00C21A1E"/>
    <w:rsid w:val="00C25238"/>
    <w:rsid w:val="00C26806"/>
    <w:rsid w:val="00C34796"/>
    <w:rsid w:val="00C36542"/>
    <w:rsid w:val="00C47FB5"/>
    <w:rsid w:val="00C505C9"/>
    <w:rsid w:val="00C55D4C"/>
    <w:rsid w:val="00C55F60"/>
    <w:rsid w:val="00C574AC"/>
    <w:rsid w:val="00C624FA"/>
    <w:rsid w:val="00C64364"/>
    <w:rsid w:val="00C6555B"/>
    <w:rsid w:val="00C71171"/>
    <w:rsid w:val="00C71E91"/>
    <w:rsid w:val="00C73921"/>
    <w:rsid w:val="00C741E3"/>
    <w:rsid w:val="00C8146D"/>
    <w:rsid w:val="00C815DA"/>
    <w:rsid w:val="00C81EEE"/>
    <w:rsid w:val="00C83198"/>
    <w:rsid w:val="00C831EA"/>
    <w:rsid w:val="00C91113"/>
    <w:rsid w:val="00C956F1"/>
    <w:rsid w:val="00C95D47"/>
    <w:rsid w:val="00C96D0D"/>
    <w:rsid w:val="00C970B0"/>
    <w:rsid w:val="00CA0F26"/>
    <w:rsid w:val="00CA1AD7"/>
    <w:rsid w:val="00CA2045"/>
    <w:rsid w:val="00CA23EB"/>
    <w:rsid w:val="00CA3F10"/>
    <w:rsid w:val="00CA520A"/>
    <w:rsid w:val="00CC26D4"/>
    <w:rsid w:val="00CC47B4"/>
    <w:rsid w:val="00CC5713"/>
    <w:rsid w:val="00CE0244"/>
    <w:rsid w:val="00CE0756"/>
    <w:rsid w:val="00CE4845"/>
    <w:rsid w:val="00CF027D"/>
    <w:rsid w:val="00CF11C6"/>
    <w:rsid w:val="00CF1793"/>
    <w:rsid w:val="00CF18FB"/>
    <w:rsid w:val="00CF19E4"/>
    <w:rsid w:val="00CF3B40"/>
    <w:rsid w:val="00D0306E"/>
    <w:rsid w:val="00D0363F"/>
    <w:rsid w:val="00D061B7"/>
    <w:rsid w:val="00D0791C"/>
    <w:rsid w:val="00D1201C"/>
    <w:rsid w:val="00D1615A"/>
    <w:rsid w:val="00D20707"/>
    <w:rsid w:val="00D235FD"/>
    <w:rsid w:val="00D23FE4"/>
    <w:rsid w:val="00D275A6"/>
    <w:rsid w:val="00D32FD8"/>
    <w:rsid w:val="00D333E7"/>
    <w:rsid w:val="00D402C5"/>
    <w:rsid w:val="00D403F9"/>
    <w:rsid w:val="00D42CEB"/>
    <w:rsid w:val="00D44369"/>
    <w:rsid w:val="00D463E0"/>
    <w:rsid w:val="00D53E6D"/>
    <w:rsid w:val="00D5406B"/>
    <w:rsid w:val="00D604C0"/>
    <w:rsid w:val="00D6424F"/>
    <w:rsid w:val="00D64D5C"/>
    <w:rsid w:val="00D709E5"/>
    <w:rsid w:val="00D7149F"/>
    <w:rsid w:val="00D71D25"/>
    <w:rsid w:val="00D72D7D"/>
    <w:rsid w:val="00D86CE9"/>
    <w:rsid w:val="00D86DCE"/>
    <w:rsid w:val="00D951CE"/>
    <w:rsid w:val="00D9551E"/>
    <w:rsid w:val="00D96825"/>
    <w:rsid w:val="00D971C6"/>
    <w:rsid w:val="00DA2191"/>
    <w:rsid w:val="00DA2DDE"/>
    <w:rsid w:val="00DB191B"/>
    <w:rsid w:val="00DB262E"/>
    <w:rsid w:val="00DB52B3"/>
    <w:rsid w:val="00DB6FD5"/>
    <w:rsid w:val="00DC1912"/>
    <w:rsid w:val="00DC22F5"/>
    <w:rsid w:val="00DC6133"/>
    <w:rsid w:val="00DC6999"/>
    <w:rsid w:val="00DC7328"/>
    <w:rsid w:val="00DD4958"/>
    <w:rsid w:val="00DD6506"/>
    <w:rsid w:val="00DE0C3B"/>
    <w:rsid w:val="00DE1278"/>
    <w:rsid w:val="00DE1489"/>
    <w:rsid w:val="00DE2226"/>
    <w:rsid w:val="00DE48D4"/>
    <w:rsid w:val="00DF3153"/>
    <w:rsid w:val="00DF4609"/>
    <w:rsid w:val="00DF5BB3"/>
    <w:rsid w:val="00DF640A"/>
    <w:rsid w:val="00DF6A1D"/>
    <w:rsid w:val="00E01CF5"/>
    <w:rsid w:val="00E050FE"/>
    <w:rsid w:val="00E05924"/>
    <w:rsid w:val="00E11D9E"/>
    <w:rsid w:val="00E17359"/>
    <w:rsid w:val="00E226BA"/>
    <w:rsid w:val="00E22B11"/>
    <w:rsid w:val="00E22B3A"/>
    <w:rsid w:val="00E24538"/>
    <w:rsid w:val="00E24B77"/>
    <w:rsid w:val="00E25546"/>
    <w:rsid w:val="00E25863"/>
    <w:rsid w:val="00E32383"/>
    <w:rsid w:val="00E33E7C"/>
    <w:rsid w:val="00E35AEF"/>
    <w:rsid w:val="00E369EC"/>
    <w:rsid w:val="00E44972"/>
    <w:rsid w:val="00E461E5"/>
    <w:rsid w:val="00E5124B"/>
    <w:rsid w:val="00E512C8"/>
    <w:rsid w:val="00E5190B"/>
    <w:rsid w:val="00E54B7C"/>
    <w:rsid w:val="00E55324"/>
    <w:rsid w:val="00E661D3"/>
    <w:rsid w:val="00E6631E"/>
    <w:rsid w:val="00E66D7A"/>
    <w:rsid w:val="00E67EF5"/>
    <w:rsid w:val="00E74AFA"/>
    <w:rsid w:val="00E810C7"/>
    <w:rsid w:val="00E823B4"/>
    <w:rsid w:val="00E84347"/>
    <w:rsid w:val="00E844C7"/>
    <w:rsid w:val="00E86196"/>
    <w:rsid w:val="00E86E46"/>
    <w:rsid w:val="00E87FE3"/>
    <w:rsid w:val="00E90B01"/>
    <w:rsid w:val="00E91E78"/>
    <w:rsid w:val="00E92117"/>
    <w:rsid w:val="00EA3B9B"/>
    <w:rsid w:val="00EB2A1D"/>
    <w:rsid w:val="00EC0153"/>
    <w:rsid w:val="00EC0B63"/>
    <w:rsid w:val="00ED49FF"/>
    <w:rsid w:val="00EE1CF1"/>
    <w:rsid w:val="00EE2119"/>
    <w:rsid w:val="00EE5BC0"/>
    <w:rsid w:val="00EE6634"/>
    <w:rsid w:val="00EE6752"/>
    <w:rsid w:val="00EE70F9"/>
    <w:rsid w:val="00EF121F"/>
    <w:rsid w:val="00EF2A9F"/>
    <w:rsid w:val="00EF3D95"/>
    <w:rsid w:val="00EF704F"/>
    <w:rsid w:val="00EF7723"/>
    <w:rsid w:val="00F002D9"/>
    <w:rsid w:val="00F027E4"/>
    <w:rsid w:val="00F04499"/>
    <w:rsid w:val="00F07753"/>
    <w:rsid w:val="00F1350C"/>
    <w:rsid w:val="00F13E2D"/>
    <w:rsid w:val="00F15730"/>
    <w:rsid w:val="00F1686A"/>
    <w:rsid w:val="00F2117E"/>
    <w:rsid w:val="00F3078D"/>
    <w:rsid w:val="00F310E7"/>
    <w:rsid w:val="00F31466"/>
    <w:rsid w:val="00F34832"/>
    <w:rsid w:val="00F35284"/>
    <w:rsid w:val="00F41B41"/>
    <w:rsid w:val="00F43367"/>
    <w:rsid w:val="00F51430"/>
    <w:rsid w:val="00F51DCA"/>
    <w:rsid w:val="00F54E7A"/>
    <w:rsid w:val="00F61BBC"/>
    <w:rsid w:val="00F62E76"/>
    <w:rsid w:val="00F66A12"/>
    <w:rsid w:val="00F71B3F"/>
    <w:rsid w:val="00F776D5"/>
    <w:rsid w:val="00F81FBA"/>
    <w:rsid w:val="00F83147"/>
    <w:rsid w:val="00F84D9A"/>
    <w:rsid w:val="00F85F74"/>
    <w:rsid w:val="00F91AB3"/>
    <w:rsid w:val="00F96BCD"/>
    <w:rsid w:val="00F97A6C"/>
    <w:rsid w:val="00FA00DF"/>
    <w:rsid w:val="00FA61ED"/>
    <w:rsid w:val="00FB11E2"/>
    <w:rsid w:val="00FB5B6F"/>
    <w:rsid w:val="00FC097A"/>
    <w:rsid w:val="00FC7312"/>
    <w:rsid w:val="00FD1726"/>
    <w:rsid w:val="00FD18D4"/>
    <w:rsid w:val="00FD252F"/>
    <w:rsid w:val="00FD32A6"/>
    <w:rsid w:val="00FD33A4"/>
    <w:rsid w:val="00FD5843"/>
    <w:rsid w:val="00FE162D"/>
    <w:rsid w:val="00FE25BA"/>
    <w:rsid w:val="00FE2EF1"/>
    <w:rsid w:val="00FE3108"/>
    <w:rsid w:val="00FE32F8"/>
    <w:rsid w:val="00FE3B8D"/>
    <w:rsid w:val="00FE53EF"/>
    <w:rsid w:val="00FE6651"/>
    <w:rsid w:val="00FF1AD4"/>
    <w:rsid w:val="00FF6951"/>
    <w:rsid w:val="00FF6B6E"/>
    <w:rsid w:val="00FF6EB6"/>
    <w:rsid w:val="3DD75F1C"/>
    <w:rsid w:val="7DA9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92ED8"/>
  <w15:chartTrackingRefBased/>
  <w15:docId w15:val="{787FD863-4117-4FC3-B7E9-47C1B884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5A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1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0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4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A3D"/>
  </w:style>
  <w:style w:type="paragraph" w:styleId="Footer">
    <w:name w:val="footer"/>
    <w:basedOn w:val="Normal"/>
    <w:link w:val="FooterChar"/>
    <w:uiPriority w:val="99"/>
    <w:unhideWhenUsed/>
    <w:rsid w:val="008E4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281B79DEF2F4B8F84AEDFFDC544EB" ma:contentTypeVersion="12" ma:contentTypeDescription="Create a new document." ma:contentTypeScope="" ma:versionID="8f6d13dd063ca84a1646d8969d32d34b">
  <xsd:schema xmlns:xsd="http://www.w3.org/2001/XMLSchema" xmlns:xs="http://www.w3.org/2001/XMLSchema" xmlns:p="http://schemas.microsoft.com/office/2006/metadata/properties" xmlns:ns3="ad489a0d-218a-4dad-aee2-863010afddfe" xmlns:ns4="6cb49fa7-ce11-474b-b256-e21221715688" targetNamespace="http://schemas.microsoft.com/office/2006/metadata/properties" ma:root="true" ma:fieldsID="d0e0cb2821809f2a3234fab914451c73" ns3:_="" ns4:_="">
    <xsd:import namespace="ad489a0d-218a-4dad-aee2-863010afddfe"/>
    <xsd:import namespace="6cb49fa7-ce11-474b-b256-e212217156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89a0d-218a-4dad-aee2-863010afdd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49fa7-ce11-474b-b256-e2122171568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3111B-1672-4AE5-855A-35E63971D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489a0d-218a-4dad-aee2-863010afddfe"/>
    <ds:schemaRef ds:uri="6cb49fa7-ce11-474b-b256-e21221715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92A052-11C2-40E9-8861-482B12D8B9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8A8B97-725C-4151-8FEC-499F3F7C30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A28AA1-29D8-498F-ADB7-96F0BDCA4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1970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Meroniuk [ Prince Bishops Community Primary School ]</dc:creator>
  <cp:keywords/>
  <dc:description/>
  <cp:lastModifiedBy>User</cp:lastModifiedBy>
  <cp:revision>4</cp:revision>
  <cp:lastPrinted>2023-01-18T15:16:00Z</cp:lastPrinted>
  <dcterms:created xsi:type="dcterms:W3CDTF">2023-08-30T10:10:00Z</dcterms:created>
  <dcterms:modified xsi:type="dcterms:W3CDTF">2023-08-30T10:13:00Z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0x010100DE5281B79DEF2F4B8F84AEDFFDC544EB</vt:lpwstr>
  </property>
</Properties>
</file>